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9FE91" w14:textId="77777777" w:rsidR="007C3B89" w:rsidRDefault="003F186A">
      <w:pPr>
        <w:spacing w:after="0" w:line="360" w:lineRule="auto"/>
        <w:jc w:val="both"/>
        <w:rPr>
          <w:rFonts w:ascii="Times New Roman" w:hAnsi="Times New Roman" w:cs="Times New Roman"/>
          <w:sz w:val="26"/>
          <w:szCs w:val="26"/>
        </w:rPr>
      </w:pPr>
      <w:r>
        <w:rPr>
          <w:rFonts w:ascii="Times New Roman" w:hAnsi="Times New Roman" w:cs="Times New Roman"/>
          <w:sz w:val="26"/>
          <w:szCs w:val="26"/>
        </w:rPr>
        <w:t xml:space="preserve">  UBND HUYỆN TÂN CHÂU                    </w:t>
      </w:r>
      <w:r>
        <w:rPr>
          <w:rFonts w:ascii="Times New Roman" w:hAnsi="Times New Roman" w:cs="Times New Roman"/>
          <w:b/>
          <w:sz w:val="26"/>
          <w:szCs w:val="26"/>
        </w:rPr>
        <w:t>CỘNG HÒA XÃ HỘI CHỦ NGHĨA VIỆT NAM</w:t>
      </w:r>
    </w:p>
    <w:p w14:paraId="3FA7B99F" w14:textId="77777777" w:rsidR="007C3B89" w:rsidRDefault="003F186A">
      <w:pPr>
        <w:spacing w:after="0" w:line="360" w:lineRule="auto"/>
        <w:rPr>
          <w:rFonts w:ascii="Times New Roman" w:hAnsi="Times New Roman" w:cs="Times New Roman"/>
          <w:b/>
          <w:sz w:val="26"/>
          <w:szCs w:val="26"/>
        </w:rPr>
      </w:pPr>
      <w:r>
        <w:rPr>
          <w:rFonts w:ascii="Times New Roman" w:hAnsi="Times New Roman" w:cs="Times New Roman"/>
          <w:b/>
          <w:sz w:val="26"/>
          <w:szCs w:val="26"/>
        </w:rPr>
        <w:t>TRƯỜNG THCS THỊ TRẤN TÂN CHÂU                 Độc lập – Tự do – Hạnh phúc</w:t>
      </w:r>
    </w:p>
    <w:p w14:paraId="2088E467" w14:textId="77777777" w:rsidR="007C3B89" w:rsidRDefault="003F186A">
      <w:pPr>
        <w:spacing w:after="0" w:line="360" w:lineRule="auto"/>
        <w:jc w:val="center"/>
        <w:rPr>
          <w:rFonts w:ascii="Times New Roman" w:hAnsi="Times New Roman" w:cs="Times New Roman"/>
          <w:b/>
          <w:sz w:val="26"/>
          <w:szCs w:val="26"/>
        </w:rPr>
      </w:pPr>
      <w:r>
        <w:rPr>
          <w:rFonts w:ascii="Times New Roman" w:hAnsi="Times New Roman" w:cs="Times New Roman"/>
          <w:noProof/>
          <w:sz w:val="26"/>
          <w:szCs w:val="26"/>
        </w:rPr>
        <mc:AlternateContent>
          <mc:Choice Requires="wps">
            <w:drawing>
              <wp:anchor distT="0" distB="0" distL="114300" distR="114300" simplePos="0" relativeHeight="251657216" behindDoc="0" locked="0" layoutInCell="1" allowOverlap="1" wp14:anchorId="7A8248BD" wp14:editId="732D72FE">
                <wp:simplePos x="0" y="0"/>
                <wp:positionH relativeFrom="column">
                  <wp:posOffset>482600</wp:posOffset>
                </wp:positionH>
                <wp:positionV relativeFrom="paragraph">
                  <wp:posOffset>0</wp:posOffset>
                </wp:positionV>
                <wp:extent cx="0" cy="12700"/>
                <wp:effectExtent l="0" t="0" r="0" b="0"/>
                <wp:wrapNone/>
                <wp:docPr id="12" name="Straight Arrow Connector 12"/>
                <wp:cNvGraphicFramePr/>
                <a:graphic xmlns:a="http://schemas.openxmlformats.org/drawingml/2006/main">
                  <a:graphicData uri="http://schemas.microsoft.com/office/word/2010/wordprocessingShape">
                    <wps:wsp>
                      <wps:cNvCnPr/>
                      <wps:spPr>
                        <a:xfrm>
                          <a:off x="4717350" y="3780000"/>
                          <a:ext cx="12573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type w14:anchorId="21AA7BBD" id="_x0000_t32" coordsize="21600,21600" o:spt="32" o:oned="t" path="m,l21600,21600e" filled="f">
                <v:path arrowok="t" fillok="f" o:connecttype="none"/>
                <o:lock v:ext="edit" shapetype="t"/>
              </v:shapetype>
              <v:shape id="Straight Arrow Connector 12" o:spid="_x0000_s1026" type="#_x0000_t32" style="position:absolute;margin-left:38pt;margin-top:0;width:0;height:1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">
                <v:stroke startarrowwidth="narrow" startarrowlength="short" endarrowwidth="narrow" endarrowlength="short"/>
              </v:shape>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58240" behindDoc="0" locked="0" layoutInCell="1" allowOverlap="1" wp14:anchorId="31A16FB0" wp14:editId="19467EB1">
                <wp:simplePos x="0" y="0"/>
                <wp:positionH relativeFrom="column">
                  <wp:posOffset>3721100</wp:posOffset>
                </wp:positionH>
                <wp:positionV relativeFrom="paragraph">
                  <wp:posOffset>0</wp:posOffset>
                </wp:positionV>
                <wp:extent cx="0" cy="12700"/>
                <wp:effectExtent l="0" t="0" r="0" b="0"/>
                <wp:wrapNone/>
                <wp:docPr id="11" name="Straight Arrow Connector 11"/>
                <wp:cNvGraphicFramePr/>
                <a:graphic xmlns:a="http://schemas.openxmlformats.org/drawingml/2006/main">
                  <a:graphicData uri="http://schemas.microsoft.com/office/word/2010/wordprocessingShape">
                    <wps:wsp>
                      <wps:cNvCnPr/>
                      <wps:spPr>
                        <a:xfrm>
                          <a:off x="4336350" y="3780000"/>
                          <a:ext cx="2019300" cy="0"/>
                        </a:xfrm>
                        <a:prstGeom prst="straightConnector1">
                          <a:avLst/>
                        </a:prstGeom>
                        <a:noFill/>
                        <a:ln w="9525" cap="flat" cmpd="sng">
                          <a:solidFill>
                            <a:srgbClr val="000000"/>
                          </a:solidFill>
                          <a:prstDash val="solid"/>
                          <a:round/>
                          <a:headEnd type="none" w="sm" len="sm"/>
                          <a:tailEnd type="none" w="sm" len="sm"/>
                        </a:ln>
                      </wps:spPr>
                      <wps:bodyPr/>
                    </wps:wsp>
                  </a:graphicData>
                </a:graphic>
              </wp:anchor>
            </w:drawing>
          </mc:Choice>
          <mc:Fallback>
            <w:pict>
              <v:shape w14:anchorId="639A1893" id="Straight Arrow Connector 11" o:spid="_x0000_s1026" type="#_x0000_t32" style="position:absolute;margin-left:293pt;margin-top:0;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">
                <v:stroke startarrowwidth="narrow" startarrowlength="short" endarrowwidth="narrow" endarrowlength="short"/>
              </v:shape>
            </w:pict>
          </mc:Fallback>
        </mc:AlternateContent>
      </w:r>
    </w:p>
    <w:p w14:paraId="3EAEFC84" w14:textId="77777777" w:rsidR="007C3B89" w:rsidRDefault="003F186A">
      <w:pPr>
        <w:spacing w:after="0" w:line="360" w:lineRule="auto"/>
        <w:jc w:val="center"/>
        <w:rPr>
          <w:rFonts w:ascii="Times New Roman" w:hAnsi="Times New Roman" w:cs="Times New Roman"/>
          <w:b/>
          <w:sz w:val="26"/>
          <w:szCs w:val="26"/>
        </w:rPr>
      </w:pPr>
      <w:r>
        <w:rPr>
          <w:rFonts w:ascii="Times New Roman" w:hAnsi="Times New Roman" w:cs="Times New Roman"/>
          <w:b/>
          <w:sz w:val="26"/>
          <w:szCs w:val="26"/>
        </w:rPr>
        <w:t>KỲ KIỂM TRA CUỐI HỌC KỲ II NĂM HỌC 2024 – 2025</w:t>
      </w:r>
    </w:p>
    <w:p w14:paraId="5A1A172A" w14:textId="77777777" w:rsidR="007C3B89" w:rsidRDefault="003F186A">
      <w:pPr>
        <w:spacing w:after="0" w:line="360" w:lineRule="auto"/>
        <w:jc w:val="center"/>
        <w:rPr>
          <w:rFonts w:ascii="Times New Roman" w:hAnsi="Times New Roman" w:cs="Times New Roman"/>
          <w:sz w:val="26"/>
          <w:szCs w:val="26"/>
        </w:rPr>
      </w:pPr>
      <w:r>
        <w:rPr>
          <w:rFonts w:ascii="Times New Roman" w:hAnsi="Times New Roman" w:cs="Times New Roman"/>
          <w:b/>
          <w:sz w:val="26"/>
          <w:szCs w:val="26"/>
        </w:rPr>
        <w:t>Môn</w:t>
      </w:r>
      <w:r>
        <w:rPr>
          <w:rFonts w:ascii="Times New Roman" w:hAnsi="Times New Roman" w:cs="Times New Roman"/>
          <w:sz w:val="26"/>
          <w:szCs w:val="26"/>
        </w:rPr>
        <w:t>: KHTN- Lớp 8</w:t>
      </w:r>
    </w:p>
    <w:p w14:paraId="35F77D7A" w14:textId="77777777" w:rsidR="007C3B89" w:rsidRDefault="003F186A">
      <w:pPr>
        <w:spacing w:after="0" w:line="360" w:lineRule="auto"/>
        <w:jc w:val="center"/>
        <w:rPr>
          <w:rFonts w:ascii="Times New Roman" w:hAnsi="Times New Roman" w:cs="Times New Roman"/>
          <w:sz w:val="26"/>
          <w:szCs w:val="26"/>
        </w:rPr>
      </w:pPr>
      <w:r>
        <w:rPr>
          <w:rFonts w:ascii="Times New Roman" w:hAnsi="Times New Roman" w:cs="Times New Roman"/>
          <w:b/>
          <w:sz w:val="26"/>
          <w:szCs w:val="26"/>
        </w:rPr>
        <w:t>Thời gian</w:t>
      </w:r>
      <w:r>
        <w:rPr>
          <w:rFonts w:ascii="Times New Roman" w:hAnsi="Times New Roman" w:cs="Times New Roman"/>
          <w:sz w:val="26"/>
          <w:szCs w:val="26"/>
        </w:rPr>
        <w:t>: 60 phút</w:t>
      </w:r>
    </w:p>
    <w:p w14:paraId="72957547" w14:textId="77777777" w:rsidR="007C3B89" w:rsidRDefault="007C3B89">
      <w:pPr>
        <w:spacing w:after="0" w:line="360" w:lineRule="auto"/>
        <w:jc w:val="both"/>
        <w:rPr>
          <w:rFonts w:ascii="Times New Roman" w:hAnsi="Times New Roman" w:cs="Times New Roman"/>
          <w:b/>
          <w:sz w:val="26"/>
          <w:szCs w:val="26"/>
        </w:rPr>
      </w:pPr>
    </w:p>
    <w:p w14:paraId="6AC11B54" w14:textId="77777777" w:rsidR="007C3B89" w:rsidRDefault="003F186A">
      <w:pPr>
        <w:spacing w:after="0" w:line="360" w:lineRule="auto"/>
        <w:jc w:val="both"/>
        <w:rPr>
          <w:rFonts w:ascii="Times New Roman" w:hAnsi="Times New Roman" w:cs="Times New Roman"/>
          <w:b/>
          <w:sz w:val="26"/>
          <w:szCs w:val="26"/>
        </w:rPr>
      </w:pPr>
      <w:r>
        <w:rPr>
          <w:rFonts w:ascii="Times New Roman" w:hAnsi="Times New Roman" w:cs="Times New Roman"/>
          <w:b/>
          <w:sz w:val="26"/>
          <w:szCs w:val="26"/>
        </w:rPr>
        <w:t>I. TRẮC NGHIỆM: (3 điểm)</w:t>
      </w:r>
    </w:p>
    <w:p w14:paraId="0D424D25" w14:textId="77777777" w:rsidR="002565FF" w:rsidRPr="0048775D" w:rsidRDefault="0048775D" w:rsidP="0048775D">
      <w:pPr>
        <w:pBdr>
          <w:top w:val="nil"/>
          <w:left w:val="nil"/>
          <w:bottom w:val="nil"/>
          <w:right w:val="nil"/>
          <w:between w:val="nil"/>
        </w:pBdr>
        <w:tabs>
          <w:tab w:val="left" w:pos="284"/>
          <w:tab w:val="left" w:pos="2835"/>
          <w:tab w:val="left" w:pos="5387"/>
          <w:tab w:val="left" w:pos="7938"/>
        </w:tabs>
        <w:spacing w:after="0"/>
        <w:ind w:firstLine="720"/>
        <w:rPr>
          <w:rFonts w:ascii="Times New Roman" w:hAnsi="Times New Roman" w:cs="Times New Roman"/>
          <w:i/>
          <w:color w:val="000000"/>
          <w:sz w:val="26"/>
          <w:szCs w:val="26"/>
        </w:rPr>
      </w:pPr>
      <w:r w:rsidRPr="0048775D">
        <w:rPr>
          <w:rFonts w:ascii="Times New Roman" w:hAnsi="Times New Roman" w:cs="Times New Roman"/>
          <w:i/>
          <w:color w:val="000000"/>
          <w:sz w:val="26"/>
          <w:szCs w:val="26"/>
        </w:rPr>
        <w:t>Thí sinh trả lời từ câu 1 đến câu 4. Mỗi câu hỏi thí sinh chỉ chọn một phương án.</w:t>
      </w:r>
      <w:r w:rsidR="005A1067">
        <w:rPr>
          <w:rFonts w:ascii="Times New Roman" w:hAnsi="Times New Roman" w:cs="Times New Roman"/>
          <w:i/>
          <w:color w:val="000000"/>
          <w:sz w:val="26"/>
          <w:szCs w:val="26"/>
        </w:rPr>
        <w:t xml:space="preserve"> (1đ)</w:t>
      </w:r>
    </w:p>
    <w:p w14:paraId="43963FEF" w14:textId="77777777" w:rsidR="001669F9" w:rsidRPr="001669F9" w:rsidRDefault="003F186A" w:rsidP="001669F9">
      <w:pPr>
        <w:spacing w:after="0" w:line="360" w:lineRule="auto"/>
        <w:rPr>
          <w:rFonts w:ascii="Times New Roman" w:hAnsi="Times New Roman" w:cs="Times New Roman"/>
          <w:sz w:val="26"/>
          <w:szCs w:val="26"/>
        </w:rPr>
      </w:pPr>
      <w:r w:rsidRPr="001669F9">
        <w:rPr>
          <w:rFonts w:ascii="Times New Roman" w:hAnsi="Times New Roman" w:cs="Times New Roman"/>
          <w:sz w:val="26"/>
          <w:szCs w:val="26"/>
        </w:rPr>
        <w:t xml:space="preserve">Câu 1: </w:t>
      </w:r>
      <w:r w:rsidR="001669F9" w:rsidRPr="001669F9">
        <w:rPr>
          <w:rFonts w:ascii="Times New Roman" w:hAnsi="Times New Roman" w:cs="Times New Roman"/>
          <w:sz w:val="26"/>
          <w:szCs w:val="26"/>
        </w:rPr>
        <w:t xml:space="preserve">Phát biểu nào dưới đây là đúng </w:t>
      </w:r>
    </w:p>
    <w:p w14:paraId="761F9634" w14:textId="77777777" w:rsidR="001669F9" w:rsidRPr="001669F9" w:rsidRDefault="001669F9" w:rsidP="001669F9">
      <w:pPr>
        <w:spacing w:after="0" w:line="360" w:lineRule="auto"/>
        <w:rPr>
          <w:rFonts w:ascii="Times New Roman" w:hAnsi="Times New Roman" w:cs="Times New Roman"/>
          <w:color w:val="333333"/>
          <w:sz w:val="26"/>
          <w:szCs w:val="26"/>
        </w:rPr>
      </w:pPr>
      <w:r>
        <w:rPr>
          <w:rFonts w:ascii="Times New Roman" w:hAnsi="Times New Roman" w:cs="Times New Roman"/>
          <w:color w:val="333333"/>
          <w:sz w:val="26"/>
          <w:szCs w:val="26"/>
        </w:rPr>
        <w:t xml:space="preserve">  </w:t>
      </w:r>
      <w:r w:rsidRPr="001669F9">
        <w:rPr>
          <w:rFonts w:ascii="Times New Roman" w:hAnsi="Times New Roman" w:cs="Times New Roman"/>
          <w:color w:val="333333"/>
          <w:sz w:val="26"/>
          <w:szCs w:val="26"/>
        </w:rPr>
        <w:t xml:space="preserve">Nguồn điện </w:t>
      </w:r>
    </w:p>
    <w:p w14:paraId="34D235B0" w14:textId="77777777" w:rsidR="001669F9" w:rsidRPr="001669F9" w:rsidRDefault="001669F9" w:rsidP="001669F9">
      <w:pPr>
        <w:shd w:val="clear" w:color="auto" w:fill="FFFFFF"/>
        <w:spacing w:after="0" w:line="360" w:lineRule="auto"/>
        <w:jc w:val="both"/>
        <w:rPr>
          <w:rFonts w:ascii="Times New Roman" w:hAnsi="Times New Roman" w:cs="Times New Roman"/>
          <w:color w:val="333333"/>
          <w:sz w:val="26"/>
          <w:szCs w:val="26"/>
        </w:rPr>
      </w:pPr>
      <w:r w:rsidRPr="001669F9">
        <w:rPr>
          <w:rFonts w:ascii="Times New Roman" w:hAnsi="Times New Roman" w:cs="Times New Roman"/>
          <w:color w:val="333333"/>
          <w:sz w:val="26"/>
          <w:szCs w:val="26"/>
        </w:rPr>
        <w:t>A. có khả năng cung cấp năng lượng điện cho các thiết bị điện hoạt động</w:t>
      </w:r>
    </w:p>
    <w:p w14:paraId="7F6270E2" w14:textId="77777777" w:rsidR="001669F9" w:rsidRPr="001669F9" w:rsidRDefault="001669F9" w:rsidP="001669F9">
      <w:pPr>
        <w:shd w:val="clear" w:color="auto" w:fill="FFFFFF"/>
        <w:spacing w:after="0" w:line="360" w:lineRule="auto"/>
        <w:jc w:val="both"/>
        <w:rPr>
          <w:rFonts w:ascii="Times New Roman" w:hAnsi="Times New Roman" w:cs="Times New Roman"/>
          <w:color w:val="333333"/>
          <w:sz w:val="26"/>
          <w:szCs w:val="26"/>
        </w:rPr>
      </w:pPr>
      <w:r w:rsidRPr="001669F9">
        <w:rPr>
          <w:rFonts w:ascii="Times New Roman" w:hAnsi="Times New Roman" w:cs="Times New Roman"/>
          <w:color w:val="333333"/>
          <w:sz w:val="26"/>
          <w:szCs w:val="26"/>
        </w:rPr>
        <w:t xml:space="preserve">B. chỉ bao gồm pin và acqui </w:t>
      </w:r>
    </w:p>
    <w:p w14:paraId="7E918708" w14:textId="77777777" w:rsidR="001669F9" w:rsidRPr="001669F9" w:rsidRDefault="001669F9" w:rsidP="001669F9">
      <w:pPr>
        <w:shd w:val="clear" w:color="auto" w:fill="FFFFFF"/>
        <w:spacing w:after="0" w:line="360" w:lineRule="auto"/>
        <w:jc w:val="both"/>
        <w:rPr>
          <w:rFonts w:ascii="Times New Roman" w:hAnsi="Times New Roman" w:cs="Times New Roman"/>
          <w:color w:val="333333"/>
          <w:sz w:val="26"/>
          <w:szCs w:val="26"/>
        </w:rPr>
      </w:pPr>
      <w:r w:rsidRPr="001669F9">
        <w:rPr>
          <w:rFonts w:ascii="Times New Roman" w:hAnsi="Times New Roman" w:cs="Times New Roman"/>
          <w:color w:val="333333"/>
          <w:sz w:val="26"/>
          <w:szCs w:val="26"/>
        </w:rPr>
        <w:t>C. lúc nào cũng có 2 cực: cực âm và cực dương</w:t>
      </w:r>
    </w:p>
    <w:p w14:paraId="2FF644B4" w14:textId="77777777" w:rsidR="001669F9" w:rsidRPr="001669F9" w:rsidRDefault="001669F9" w:rsidP="001669F9">
      <w:pPr>
        <w:shd w:val="clear" w:color="auto" w:fill="FFFFFF"/>
        <w:spacing w:after="0" w:line="360" w:lineRule="auto"/>
        <w:jc w:val="both"/>
        <w:rPr>
          <w:rFonts w:ascii="Times New Roman" w:hAnsi="Times New Roman" w:cs="Times New Roman"/>
          <w:color w:val="333333"/>
          <w:sz w:val="26"/>
          <w:szCs w:val="26"/>
        </w:rPr>
      </w:pPr>
      <w:r w:rsidRPr="001669F9">
        <w:rPr>
          <w:rFonts w:ascii="Times New Roman" w:hAnsi="Times New Roman" w:cs="Times New Roman"/>
          <w:color w:val="333333"/>
          <w:sz w:val="26"/>
          <w:szCs w:val="26"/>
        </w:rPr>
        <w:t>D. kích thước càng lớn thì cung cấp điện càng mạnh</w:t>
      </w:r>
    </w:p>
    <w:p w14:paraId="15B67E8A" w14:textId="77777777" w:rsidR="007C3B89" w:rsidRDefault="003F186A" w:rsidP="001669F9">
      <w:pPr>
        <w:spacing w:after="0" w:line="360" w:lineRule="auto"/>
        <w:rPr>
          <w:rFonts w:ascii="Times New Roman" w:hAnsi="Times New Roman" w:cs="Times New Roman"/>
          <w:color w:val="333333"/>
          <w:sz w:val="26"/>
          <w:szCs w:val="26"/>
        </w:rPr>
      </w:pPr>
      <w:r>
        <w:rPr>
          <w:rFonts w:ascii="Times New Roman" w:hAnsi="Times New Roman" w:cs="Times New Roman"/>
          <w:sz w:val="26"/>
          <w:szCs w:val="26"/>
        </w:rPr>
        <w:t xml:space="preserve">Câu 2: </w:t>
      </w:r>
      <w:r>
        <w:rPr>
          <w:rFonts w:ascii="Times New Roman" w:hAnsi="Times New Roman" w:cs="Times New Roman"/>
          <w:color w:val="333333"/>
          <w:sz w:val="26"/>
          <w:szCs w:val="26"/>
        </w:rPr>
        <w:t>Cường độ dòng điện có đơn vị là:</w:t>
      </w:r>
    </w:p>
    <w:p w14:paraId="1521431C" w14:textId="77777777" w:rsidR="007C3B89" w:rsidRDefault="003F186A">
      <w:pPr>
        <w:shd w:val="clear" w:color="auto" w:fill="FFFFFF"/>
        <w:spacing w:after="0" w:line="360" w:lineRule="auto"/>
        <w:rPr>
          <w:rFonts w:ascii="Times New Roman" w:hAnsi="Times New Roman" w:cs="Times New Roman"/>
          <w:color w:val="333333"/>
          <w:sz w:val="26"/>
          <w:szCs w:val="26"/>
        </w:rPr>
      </w:pPr>
      <w:r>
        <w:rPr>
          <w:rFonts w:ascii="Times New Roman" w:hAnsi="Times New Roman" w:cs="Times New Roman"/>
          <w:color w:val="333333"/>
          <w:sz w:val="26"/>
          <w:szCs w:val="26"/>
        </w:rPr>
        <w:t xml:space="preserve">A. V                    </w:t>
      </w:r>
      <w:r>
        <w:rPr>
          <w:rFonts w:ascii="Times New Roman" w:hAnsi="Times New Roman" w:cs="Times New Roman"/>
          <w:color w:val="333333"/>
          <w:sz w:val="26"/>
          <w:szCs w:val="26"/>
        </w:rPr>
        <w:tab/>
        <w:t xml:space="preserve">B. A                    </w:t>
      </w:r>
      <w:r>
        <w:rPr>
          <w:rFonts w:ascii="Times New Roman" w:hAnsi="Times New Roman" w:cs="Times New Roman"/>
          <w:color w:val="333333"/>
          <w:sz w:val="26"/>
          <w:szCs w:val="26"/>
        </w:rPr>
        <w:tab/>
        <w:t xml:space="preserve">C. U                    </w:t>
      </w:r>
      <w:r>
        <w:rPr>
          <w:rFonts w:ascii="Times New Roman" w:hAnsi="Times New Roman" w:cs="Times New Roman"/>
          <w:color w:val="333333"/>
          <w:sz w:val="26"/>
          <w:szCs w:val="26"/>
        </w:rPr>
        <w:tab/>
        <w:t>D. I</w:t>
      </w:r>
    </w:p>
    <w:p w14:paraId="38184DE2" w14:textId="77777777" w:rsidR="007C3B89" w:rsidRDefault="003F186A">
      <w:pPr>
        <w:spacing w:after="0" w:line="360" w:lineRule="auto"/>
        <w:rPr>
          <w:rFonts w:ascii="Times New Roman" w:hAnsi="Times New Roman" w:cs="Times New Roman"/>
          <w:color w:val="333333"/>
          <w:sz w:val="26"/>
          <w:szCs w:val="26"/>
        </w:rPr>
      </w:pPr>
      <w:r>
        <w:rPr>
          <w:rFonts w:ascii="Times New Roman" w:hAnsi="Times New Roman" w:cs="Times New Roman"/>
          <w:sz w:val="26"/>
          <w:szCs w:val="26"/>
        </w:rPr>
        <w:t xml:space="preserve">Câu 3:  </w:t>
      </w:r>
      <w:r>
        <w:rPr>
          <w:rFonts w:ascii="Times New Roman" w:hAnsi="Times New Roman" w:cs="Times New Roman"/>
          <w:color w:val="333333"/>
          <w:sz w:val="26"/>
          <w:szCs w:val="26"/>
        </w:rPr>
        <w:t>Phát biểu nào dưới đây là sai: Đơn vị của hiệu điện thế là:</w:t>
      </w:r>
    </w:p>
    <w:p w14:paraId="1770A03C" w14:textId="77777777" w:rsidR="007C3B89" w:rsidRDefault="003F186A">
      <w:pPr>
        <w:shd w:val="clear" w:color="auto" w:fill="FFFFFF"/>
        <w:spacing w:after="0" w:line="360" w:lineRule="auto"/>
        <w:rPr>
          <w:rFonts w:ascii="Times New Roman" w:hAnsi="Times New Roman" w:cs="Times New Roman"/>
          <w:color w:val="333333"/>
          <w:sz w:val="26"/>
          <w:szCs w:val="26"/>
        </w:rPr>
      </w:pPr>
      <w:r>
        <w:rPr>
          <w:rFonts w:ascii="Times New Roman" w:hAnsi="Times New Roman" w:cs="Times New Roman"/>
          <w:color w:val="333333"/>
          <w:sz w:val="26"/>
          <w:szCs w:val="26"/>
        </w:rPr>
        <w:t xml:space="preserve">A. Vôn (V)          </w:t>
      </w:r>
      <w:r>
        <w:rPr>
          <w:rFonts w:ascii="Times New Roman" w:hAnsi="Times New Roman" w:cs="Times New Roman"/>
          <w:color w:val="333333"/>
          <w:sz w:val="26"/>
          <w:szCs w:val="26"/>
        </w:rPr>
        <w:tab/>
        <w:t xml:space="preserve">B. Ampe (A)        </w:t>
      </w:r>
      <w:r>
        <w:rPr>
          <w:rFonts w:ascii="Times New Roman" w:hAnsi="Times New Roman" w:cs="Times New Roman"/>
          <w:color w:val="333333"/>
          <w:sz w:val="26"/>
          <w:szCs w:val="26"/>
        </w:rPr>
        <w:tab/>
        <w:t xml:space="preserve">C. Milivôn (mV)             </w:t>
      </w:r>
      <w:r>
        <w:rPr>
          <w:rFonts w:ascii="Times New Roman" w:hAnsi="Times New Roman" w:cs="Times New Roman"/>
          <w:color w:val="333333"/>
          <w:sz w:val="26"/>
          <w:szCs w:val="26"/>
        </w:rPr>
        <w:tab/>
        <w:t>D. Kilôvôn (kV)</w:t>
      </w:r>
    </w:p>
    <w:p w14:paraId="56BFDC10" w14:textId="77777777" w:rsidR="007C3B89" w:rsidRDefault="003F186A">
      <w:pPr>
        <w:spacing w:after="0" w:line="360" w:lineRule="auto"/>
        <w:rPr>
          <w:rFonts w:ascii="Times New Roman" w:hAnsi="Times New Roman" w:cs="Times New Roman"/>
          <w:color w:val="333333"/>
          <w:sz w:val="26"/>
          <w:szCs w:val="26"/>
        </w:rPr>
      </w:pPr>
      <w:r>
        <w:rPr>
          <w:rFonts w:ascii="Times New Roman" w:hAnsi="Times New Roman" w:cs="Times New Roman"/>
          <w:sz w:val="26"/>
          <w:szCs w:val="26"/>
        </w:rPr>
        <w:t xml:space="preserve">Câu 4: </w:t>
      </w:r>
      <w:r>
        <w:rPr>
          <w:rFonts w:ascii="Times New Roman" w:hAnsi="Times New Roman" w:cs="Times New Roman"/>
          <w:color w:val="333333"/>
          <w:sz w:val="26"/>
          <w:szCs w:val="26"/>
        </w:rPr>
        <w:t>Mối liên hệ giữa số chỉ của ampe kế với độ sáng của đèn được 4 học sinh phát biểu như sau. Hỏi phát biểu nào dưới đây là sai?</w:t>
      </w:r>
    </w:p>
    <w:p w14:paraId="196A297B" w14:textId="77777777" w:rsidR="007C3B89" w:rsidRDefault="003F186A">
      <w:pPr>
        <w:shd w:val="clear" w:color="auto" w:fill="FFFFFF"/>
        <w:spacing w:after="0" w:line="360" w:lineRule="auto"/>
        <w:rPr>
          <w:rFonts w:ascii="Times New Roman" w:hAnsi="Times New Roman" w:cs="Times New Roman"/>
          <w:color w:val="333333"/>
          <w:sz w:val="26"/>
          <w:szCs w:val="26"/>
        </w:rPr>
      </w:pPr>
      <w:r>
        <w:rPr>
          <w:rFonts w:ascii="Times New Roman" w:hAnsi="Times New Roman" w:cs="Times New Roman"/>
          <w:color w:val="333333"/>
          <w:sz w:val="26"/>
          <w:szCs w:val="26"/>
        </w:rPr>
        <w:t>A. Đèn sáng yếu khi số chỉ ampe kế nhỏ.</w:t>
      </w:r>
    </w:p>
    <w:p w14:paraId="18C61B18" w14:textId="77777777" w:rsidR="007C3B89" w:rsidRDefault="003F186A">
      <w:pPr>
        <w:shd w:val="clear" w:color="auto" w:fill="FFFFFF"/>
        <w:spacing w:after="0" w:line="360" w:lineRule="auto"/>
        <w:rPr>
          <w:rFonts w:ascii="Times New Roman" w:hAnsi="Times New Roman" w:cs="Times New Roman"/>
          <w:color w:val="333333"/>
          <w:sz w:val="26"/>
          <w:szCs w:val="26"/>
        </w:rPr>
      </w:pPr>
      <w:r>
        <w:rPr>
          <w:rFonts w:ascii="Times New Roman" w:hAnsi="Times New Roman" w:cs="Times New Roman"/>
          <w:color w:val="333333"/>
          <w:sz w:val="26"/>
          <w:szCs w:val="26"/>
        </w:rPr>
        <w:t>B. Đèn sáng càng mạnh thì số chỉ của ampe kế càng lớn.</w:t>
      </w:r>
    </w:p>
    <w:p w14:paraId="030A1F2B" w14:textId="77777777" w:rsidR="007C3B89" w:rsidRDefault="003F186A">
      <w:pPr>
        <w:shd w:val="clear" w:color="auto" w:fill="FFFFFF"/>
        <w:spacing w:after="0" w:line="360" w:lineRule="auto"/>
        <w:rPr>
          <w:rFonts w:ascii="Times New Roman" w:hAnsi="Times New Roman" w:cs="Times New Roman"/>
          <w:color w:val="333333"/>
          <w:sz w:val="26"/>
          <w:szCs w:val="26"/>
        </w:rPr>
      </w:pPr>
      <w:r>
        <w:rPr>
          <w:rFonts w:ascii="Times New Roman" w:hAnsi="Times New Roman" w:cs="Times New Roman"/>
          <w:color w:val="333333"/>
          <w:sz w:val="26"/>
          <w:szCs w:val="26"/>
        </w:rPr>
        <w:t>C. Số chỉ của ampe kế giảm đi thì độ sáng của đèn giảm đi.</w:t>
      </w:r>
    </w:p>
    <w:p w14:paraId="365A77FC" w14:textId="77777777" w:rsidR="007C3B89" w:rsidRDefault="003F186A">
      <w:pPr>
        <w:shd w:val="clear" w:color="auto" w:fill="FFFFFF"/>
        <w:spacing w:after="0" w:line="360" w:lineRule="auto"/>
        <w:rPr>
          <w:rFonts w:ascii="Times New Roman" w:hAnsi="Times New Roman" w:cs="Times New Roman"/>
          <w:sz w:val="26"/>
          <w:szCs w:val="26"/>
        </w:rPr>
      </w:pPr>
      <w:r>
        <w:rPr>
          <w:rFonts w:ascii="Times New Roman" w:hAnsi="Times New Roman" w:cs="Times New Roman"/>
          <w:color w:val="333333"/>
          <w:sz w:val="26"/>
          <w:szCs w:val="26"/>
        </w:rPr>
        <w:t>D. Số chỉ của ampe kế và độ sáng của đèn không liên hệ gì với nhau.</w:t>
      </w:r>
    </w:p>
    <w:p w14:paraId="47B9BD57" w14:textId="77777777" w:rsidR="007C3B89" w:rsidRDefault="003F186A" w:rsidP="002565FF">
      <w:pPr>
        <w:spacing w:after="0" w:line="360" w:lineRule="auto"/>
        <w:ind w:firstLine="720"/>
        <w:rPr>
          <w:rFonts w:ascii="Times New Roman" w:hAnsi="Times New Roman" w:cs="Times New Roman"/>
          <w:i/>
          <w:sz w:val="26"/>
          <w:szCs w:val="26"/>
        </w:rPr>
      </w:pPr>
      <w:r>
        <w:rPr>
          <w:rFonts w:ascii="Times New Roman" w:hAnsi="Times New Roman" w:cs="Times New Roman"/>
          <w:i/>
          <w:sz w:val="26"/>
          <w:szCs w:val="26"/>
        </w:rPr>
        <w:t>Trong mỗi câu sau đây thí sinh chọn đúng hoặc sai. (1đ)</w:t>
      </w:r>
    </w:p>
    <w:p w14:paraId="3BA18554"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Câu 5. Base là những hợp chất trong phân tử có nguyên tử kim loại liên kết với nhóm hydroxide. Khi tan trong nước, base tạo ra ion OH.</w:t>
      </w:r>
    </w:p>
    <w:p w14:paraId="3E84AF5F" w14:textId="77777777" w:rsidR="007C3B89" w:rsidRDefault="003F186A">
      <w:pPr>
        <w:spacing w:after="0" w:line="360" w:lineRule="auto"/>
        <w:rPr>
          <w:rFonts w:ascii="Times New Roman" w:hAnsi="Times New Roman" w:cs="Times New Roman"/>
          <w:sz w:val="26"/>
          <w:szCs w:val="26"/>
          <w:highlight w:val="white"/>
        </w:rPr>
      </w:pPr>
      <w:r>
        <w:rPr>
          <w:rFonts w:ascii="Times New Roman" w:hAnsi="Times New Roman" w:cs="Times New Roman"/>
          <w:sz w:val="26"/>
          <w:szCs w:val="26"/>
          <w:highlight w:val="white"/>
        </w:rPr>
        <w:t xml:space="preserve">Câu 6: Oxide là hợp chất của nguyên tố phi kim với một nguyên tố hoá học khác. </w:t>
      </w:r>
    </w:p>
    <w:p w14:paraId="0348B0C6" w14:textId="77777777" w:rsidR="007C3B89" w:rsidRDefault="003F186A">
      <w:pPr>
        <w:spacing w:after="0" w:line="360" w:lineRule="auto"/>
        <w:rPr>
          <w:rFonts w:ascii="Times New Roman" w:hAnsi="Times New Roman" w:cs="Times New Roman"/>
          <w:sz w:val="26"/>
          <w:szCs w:val="26"/>
          <w:highlight w:val="white"/>
        </w:rPr>
      </w:pPr>
      <w:r>
        <w:rPr>
          <w:rFonts w:ascii="Times New Roman" w:hAnsi="Times New Roman" w:cs="Times New Roman"/>
          <w:sz w:val="26"/>
          <w:szCs w:val="26"/>
        </w:rPr>
        <w:t>Câu 7:</w:t>
      </w:r>
      <w:r>
        <w:rPr>
          <w:rFonts w:ascii="Times New Roman" w:hAnsi="Times New Roman" w:cs="Times New Roman"/>
          <w:sz w:val="26"/>
          <w:szCs w:val="26"/>
          <w:highlight w:val="white"/>
        </w:rPr>
        <w:t xml:space="preserve"> Oxide acid là những oxide tác dụng với dung dịch base tạo thành muối và nước </w:t>
      </w:r>
    </w:p>
    <w:p w14:paraId="16B24691"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 xml:space="preserve">Câu 8:. Oxide base là những oxide tác dụng với dung dịch base tạo thành muối và nước  </w:t>
      </w:r>
    </w:p>
    <w:p w14:paraId="5049E9B7" w14:textId="77777777" w:rsidR="007C3B89" w:rsidRDefault="003F186A" w:rsidP="002565FF">
      <w:pPr>
        <w:spacing w:after="0" w:line="360" w:lineRule="auto"/>
        <w:ind w:firstLine="720"/>
        <w:rPr>
          <w:rFonts w:ascii="Times New Roman" w:hAnsi="Times New Roman" w:cs="Times New Roman"/>
          <w:i/>
          <w:sz w:val="26"/>
          <w:szCs w:val="26"/>
        </w:rPr>
      </w:pPr>
      <w:r>
        <w:rPr>
          <w:rFonts w:ascii="Times New Roman" w:hAnsi="Times New Roman" w:cs="Times New Roman"/>
          <w:i/>
          <w:sz w:val="26"/>
          <w:szCs w:val="26"/>
        </w:rPr>
        <w:lastRenderedPageBreak/>
        <w:t xml:space="preserve">Trong mỗi câu sau đây, thí sinh chọn từ </w:t>
      </w:r>
      <w:r w:rsidR="00A402CE">
        <w:rPr>
          <w:rFonts w:ascii="Times New Roman" w:hAnsi="Times New Roman" w:cs="Times New Roman"/>
          <w:i/>
          <w:sz w:val="26"/>
          <w:szCs w:val="26"/>
        </w:rPr>
        <w:t xml:space="preserve">hoặc cụm từ </w:t>
      </w:r>
      <w:r>
        <w:rPr>
          <w:rFonts w:ascii="Times New Roman" w:hAnsi="Times New Roman" w:cs="Times New Roman"/>
          <w:i/>
          <w:sz w:val="26"/>
          <w:szCs w:val="26"/>
        </w:rPr>
        <w:t>phù hợp điền vào chỗ trống trong các câu sau:(1đ)</w:t>
      </w:r>
    </w:p>
    <w:p w14:paraId="3E97F56F"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Câu 9: Da là lớp …………. bên ngoài cơ thể</w:t>
      </w:r>
    </w:p>
    <w:p w14:paraId="66AF8900"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Câu 10: Da được cấu tạo gồm  lớp biểu bì, lớp bì và lớp................. dưới da.</w:t>
      </w:r>
    </w:p>
    <w:p w14:paraId="7727B17E"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Câu 11: Sự thụ tinh là quá trình ...........giữa trứng và tinh trùng.</w:t>
      </w:r>
    </w:p>
    <w:p w14:paraId="48D12F93"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Câu 12: Sự thụ tinh giữa trứng và tinh trùng tạo thành ………….</w:t>
      </w:r>
    </w:p>
    <w:p w14:paraId="1C1AFD89" w14:textId="77777777" w:rsidR="007C3B89" w:rsidRDefault="003F186A">
      <w:pPr>
        <w:spacing w:after="0" w:line="360" w:lineRule="auto"/>
        <w:rPr>
          <w:rFonts w:ascii="Times New Roman" w:hAnsi="Times New Roman" w:cs="Times New Roman"/>
          <w:b/>
          <w:color w:val="000000"/>
          <w:sz w:val="26"/>
          <w:szCs w:val="26"/>
        </w:rPr>
      </w:pPr>
      <w:r>
        <w:rPr>
          <w:rFonts w:ascii="Times New Roman" w:hAnsi="Times New Roman" w:cs="Times New Roman"/>
          <w:b/>
          <w:color w:val="000000"/>
          <w:sz w:val="26"/>
          <w:szCs w:val="26"/>
        </w:rPr>
        <w:t>II. TỰ LUẬN: (7 điểm)</w:t>
      </w:r>
    </w:p>
    <w:p w14:paraId="527D3028"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b/>
          <w:sz w:val="26"/>
          <w:szCs w:val="26"/>
        </w:rPr>
        <w:t xml:space="preserve">Câu 13 : </w:t>
      </w:r>
      <w:r>
        <w:rPr>
          <w:rFonts w:ascii="Times New Roman" w:hAnsi="Times New Roman" w:cs="Times New Roman"/>
          <w:sz w:val="26"/>
          <w:szCs w:val="26"/>
        </w:rPr>
        <w:t>Trong hình là một thiết bị bảo vệ mạng điện trong nhà.</w:t>
      </w:r>
      <w:r w:rsidR="005A1067">
        <w:rPr>
          <w:rFonts w:ascii="Times New Roman" w:hAnsi="Times New Roman" w:cs="Times New Roman"/>
          <w:sz w:val="26"/>
          <w:szCs w:val="26"/>
        </w:rPr>
        <w:t xml:space="preserve"> </w:t>
      </w:r>
      <w:r>
        <w:rPr>
          <w:rFonts w:ascii="Times New Roman" w:hAnsi="Times New Roman" w:cs="Times New Roman"/>
          <w:sz w:val="26"/>
          <w:szCs w:val="26"/>
        </w:rPr>
        <w:t>(1,5 đ)</w:t>
      </w:r>
    </w:p>
    <w:p w14:paraId="27AD61FF" w14:textId="77777777" w:rsidR="007C3B89" w:rsidRDefault="003F186A">
      <w:pPr>
        <w:spacing w:after="0" w:line="360" w:lineRule="auto"/>
        <w:rPr>
          <w:rFonts w:ascii="Times New Roman" w:hAnsi="Times New Roman" w:cs="Times New Roman"/>
          <w:b/>
          <w:sz w:val="26"/>
          <w:szCs w:val="26"/>
        </w:rPr>
      </w:pPr>
      <w:r>
        <w:rPr>
          <w:rFonts w:ascii="Times New Roman" w:hAnsi="Times New Roman" w:cs="Times New Roman"/>
          <w:b/>
          <w:sz w:val="26"/>
          <w:szCs w:val="26"/>
        </w:rPr>
        <w:t xml:space="preserve"> </w:t>
      </w:r>
      <w:r>
        <w:rPr>
          <w:rFonts w:ascii="Times New Roman" w:hAnsi="Times New Roman" w:cs="Times New Roman"/>
          <w:b/>
          <w:noProof/>
          <w:sz w:val="26"/>
          <w:szCs w:val="26"/>
        </w:rPr>
        <w:drawing>
          <wp:inline distT="114300" distB="114300" distL="114300" distR="114300" wp14:anchorId="40771847" wp14:editId="33EB3CAD">
            <wp:extent cx="2124075" cy="1981200"/>
            <wp:effectExtent l="0" t="0" r="0" b="0"/>
            <wp:docPr id="13" name="image1.png"/>
            <wp:cNvGraphicFramePr/>
            <a:graphic xmlns:a="http://schemas.openxmlformats.org/drawingml/2006/main">
              <a:graphicData uri="http://schemas.openxmlformats.org/drawingml/2006/picture">
                <pic:pic xmlns:pic="http://schemas.openxmlformats.org/drawingml/2006/picture">
                  <pic:nvPicPr>
                    <pic:cNvPr id="13" name="image1.png"/>
                    <pic:cNvPicPr preferRelativeResize="0"/>
                  </pic:nvPicPr>
                  <pic:blipFill>
                    <a:blip r:embed="rId8"/>
                    <a:srcRect/>
                    <a:stretch>
                      <a:fillRect/>
                    </a:stretch>
                  </pic:blipFill>
                  <pic:spPr>
                    <a:xfrm>
                      <a:off x="0" y="0"/>
                      <a:ext cx="2124075" cy="1981200"/>
                    </a:xfrm>
                    <a:prstGeom prst="rect">
                      <a:avLst/>
                    </a:prstGeom>
                  </pic:spPr>
                </pic:pic>
              </a:graphicData>
            </a:graphic>
          </wp:inline>
        </w:drawing>
      </w:r>
    </w:p>
    <w:p w14:paraId="419549F4"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a) Mô tả công dụng của thiết bị nêu trên.</w:t>
      </w:r>
    </w:p>
    <w:p w14:paraId="1742F913"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sz w:val="26"/>
          <w:szCs w:val="26"/>
        </w:rPr>
        <w:t>b) Tác dụng bảo vệ của thiết bị trên dựa trên tác dụng gì của dòng điện? Khi hoạt động, điện năng được chuyển hoá thành dạng năng lượng nào?</w:t>
      </w:r>
    </w:p>
    <w:p w14:paraId="7F5A02CC"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b/>
          <w:sz w:val="26"/>
          <w:szCs w:val="26"/>
        </w:rPr>
        <w:t xml:space="preserve">Câu 14 : </w:t>
      </w:r>
      <w:r>
        <w:rPr>
          <w:rFonts w:ascii="Times New Roman" w:hAnsi="Times New Roman" w:cs="Times New Roman"/>
          <w:b/>
          <w:color w:val="0000FF"/>
          <w:sz w:val="26"/>
          <w:szCs w:val="26"/>
        </w:rPr>
        <w:t xml:space="preserve"> </w:t>
      </w:r>
      <w:r>
        <w:rPr>
          <w:rFonts w:ascii="Times New Roman" w:hAnsi="Times New Roman" w:cs="Times New Roman"/>
          <w:sz w:val="26"/>
          <w:szCs w:val="26"/>
        </w:rPr>
        <w:t>Cho dung dịch Hydrochloric acid tác dụng với kim loại Zinc. Hãy  nêu hiện tượng và viết  phương trình hóa học của phản ứng xảy ra.(0,75đ)</w:t>
      </w:r>
    </w:p>
    <w:p w14:paraId="3B2A5574" w14:textId="77777777" w:rsidR="007C3B89" w:rsidRDefault="003F186A">
      <w:pPr>
        <w:spacing w:after="0" w:line="360" w:lineRule="auto"/>
        <w:rPr>
          <w:rFonts w:ascii="Times New Roman" w:hAnsi="Times New Roman" w:cs="Times New Roman"/>
          <w:sz w:val="26"/>
          <w:szCs w:val="26"/>
          <w:highlight w:val="white"/>
        </w:rPr>
      </w:pPr>
      <w:r>
        <w:rPr>
          <w:rFonts w:ascii="Times New Roman" w:hAnsi="Times New Roman" w:cs="Times New Roman"/>
          <w:b/>
          <w:sz w:val="26"/>
          <w:szCs w:val="26"/>
        </w:rPr>
        <w:t xml:space="preserve">Câu 15: </w:t>
      </w:r>
      <w:r>
        <w:rPr>
          <w:rFonts w:ascii="Times New Roman" w:hAnsi="Times New Roman" w:cs="Times New Roman"/>
          <w:sz w:val="26"/>
          <w:szCs w:val="26"/>
          <w:highlight w:val="white"/>
        </w:rPr>
        <w:t>Viết phương trình hoá học minh hoạ cho tính chất hoá học của oxide base và oxide acid. Lấy magnesium oxide và sulfur dioxide làm ví dụ.(0,75đ)</w:t>
      </w:r>
    </w:p>
    <w:p w14:paraId="621D1B08"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b/>
          <w:sz w:val="26"/>
          <w:szCs w:val="26"/>
        </w:rPr>
        <w:t>Câu 16</w:t>
      </w:r>
      <w:r>
        <w:rPr>
          <w:rFonts w:ascii="Times New Roman" w:hAnsi="Times New Roman" w:cs="Times New Roman"/>
          <w:sz w:val="26"/>
          <w:szCs w:val="26"/>
        </w:rPr>
        <w:t>: Một loại thuốc dành cho bệnh nhân đau dạ dày có chứa Al(OH)</w:t>
      </w:r>
      <w:r>
        <w:rPr>
          <w:rFonts w:ascii="Times New Roman" w:hAnsi="Times New Roman" w:cs="Times New Roman"/>
          <w:sz w:val="26"/>
          <w:szCs w:val="26"/>
          <w:vertAlign w:val="subscript"/>
        </w:rPr>
        <w:t>3</w:t>
      </w:r>
      <w:r>
        <w:rPr>
          <w:rFonts w:ascii="Times New Roman" w:hAnsi="Times New Roman" w:cs="Times New Roman"/>
          <w:sz w:val="26"/>
          <w:szCs w:val="26"/>
        </w:rPr>
        <w:t xml:space="preserve"> và Mg(OH)</w:t>
      </w:r>
      <w:r>
        <w:rPr>
          <w:rFonts w:ascii="Times New Roman" w:hAnsi="Times New Roman" w:cs="Times New Roman"/>
          <w:sz w:val="26"/>
          <w:szCs w:val="26"/>
          <w:vertAlign w:val="subscript"/>
        </w:rPr>
        <w:t>2</w:t>
      </w:r>
      <w:r>
        <w:rPr>
          <w:rFonts w:ascii="Times New Roman" w:hAnsi="Times New Roman" w:cs="Times New Roman"/>
          <w:sz w:val="26"/>
          <w:szCs w:val="26"/>
        </w:rPr>
        <w:t>.Hãy giải thích  và viết phương trình hoá học xảy ra  .(1đ)</w:t>
      </w:r>
    </w:p>
    <w:p w14:paraId="11A2DE39"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b/>
          <w:sz w:val="26"/>
          <w:szCs w:val="26"/>
        </w:rPr>
        <w:t>Câu 17:</w:t>
      </w:r>
      <w:r>
        <w:rPr>
          <w:rFonts w:ascii="Times New Roman" w:hAnsi="Times New Roman" w:cs="Times New Roman"/>
          <w:sz w:val="26"/>
          <w:szCs w:val="26"/>
        </w:rPr>
        <w:t xml:space="preserve"> Em có thể vận dụng những kiến thức về sinh sản để bảo vệ sức khỏe bản thân bằng cách nào ? (1đ)</w:t>
      </w:r>
    </w:p>
    <w:p w14:paraId="3033DBCB" w14:textId="77777777" w:rsidR="007C3B89" w:rsidRDefault="003F186A">
      <w:pPr>
        <w:spacing w:after="0" w:line="360" w:lineRule="auto"/>
        <w:rPr>
          <w:rFonts w:ascii="Times New Roman" w:hAnsi="Times New Roman" w:cs="Times New Roman"/>
          <w:sz w:val="26"/>
          <w:szCs w:val="26"/>
        </w:rPr>
      </w:pPr>
      <w:r>
        <w:rPr>
          <w:rFonts w:ascii="Times New Roman" w:hAnsi="Times New Roman" w:cs="Times New Roman"/>
          <w:b/>
          <w:sz w:val="26"/>
          <w:szCs w:val="26"/>
        </w:rPr>
        <w:t xml:space="preserve">Câu 18 </w:t>
      </w:r>
      <w:r>
        <w:rPr>
          <w:rFonts w:ascii="Times New Roman" w:hAnsi="Times New Roman" w:cs="Times New Roman"/>
          <w:sz w:val="26"/>
          <w:szCs w:val="26"/>
        </w:rPr>
        <w:t>: Giải thích vì sao trong sản xuất nông nghiệp cây trồng đúng thời vụ cho năng suất cao hơn?</w:t>
      </w:r>
      <w:r w:rsidR="00CD654E">
        <w:rPr>
          <w:rFonts w:ascii="Times New Roman" w:hAnsi="Times New Roman" w:cs="Times New Roman"/>
          <w:sz w:val="26"/>
          <w:szCs w:val="26"/>
        </w:rPr>
        <w:t xml:space="preserve"> </w:t>
      </w:r>
      <w:r>
        <w:rPr>
          <w:rFonts w:ascii="Times New Roman" w:hAnsi="Times New Roman" w:cs="Times New Roman"/>
          <w:sz w:val="26"/>
          <w:szCs w:val="26"/>
        </w:rPr>
        <w:t>(1đ)</w:t>
      </w:r>
    </w:p>
    <w:p w14:paraId="5083BF3B" w14:textId="77777777" w:rsidR="007C3B89" w:rsidRPr="000C3F4B" w:rsidRDefault="003F186A" w:rsidP="000C3F4B">
      <w:pPr>
        <w:spacing w:after="0" w:line="360" w:lineRule="auto"/>
        <w:rPr>
          <w:rFonts w:ascii="Times New Roman" w:hAnsi="Times New Roman" w:cs="Times New Roman"/>
          <w:sz w:val="26"/>
          <w:szCs w:val="26"/>
        </w:rPr>
      </w:pPr>
      <w:r>
        <w:rPr>
          <w:rFonts w:ascii="Times New Roman" w:hAnsi="Times New Roman" w:cs="Times New Roman"/>
          <w:b/>
          <w:sz w:val="26"/>
          <w:szCs w:val="26"/>
        </w:rPr>
        <w:t>Câu 19</w:t>
      </w:r>
      <w:r>
        <w:rPr>
          <w:rFonts w:ascii="Times New Roman" w:hAnsi="Times New Roman" w:cs="Times New Roman"/>
          <w:sz w:val="26"/>
          <w:szCs w:val="26"/>
        </w:rPr>
        <w:t>: Thế nào là quần thể sinh vật ? Cho 2 ví dụ</w:t>
      </w:r>
      <w:r w:rsidR="00F64EEE">
        <w:rPr>
          <w:rFonts w:ascii="Times New Roman" w:hAnsi="Times New Roman" w:cs="Times New Roman"/>
          <w:sz w:val="26"/>
          <w:szCs w:val="26"/>
        </w:rPr>
        <w:t xml:space="preserve"> </w:t>
      </w:r>
      <w:r>
        <w:rPr>
          <w:rFonts w:ascii="Times New Roman" w:hAnsi="Times New Roman" w:cs="Times New Roman"/>
          <w:sz w:val="26"/>
          <w:szCs w:val="26"/>
        </w:rPr>
        <w:t xml:space="preserve">(1đ) </w:t>
      </w:r>
    </w:p>
    <w:p w14:paraId="694C1505" w14:textId="77777777" w:rsidR="007C3B89" w:rsidRDefault="003F186A">
      <w:pPr>
        <w:tabs>
          <w:tab w:val="left" w:pos="8751"/>
        </w:tabs>
        <w:spacing w:after="0" w:line="360" w:lineRule="auto"/>
        <w:ind w:left="1080"/>
        <w:jc w:val="center"/>
        <w:rPr>
          <w:rFonts w:ascii="Times New Roman" w:hAnsi="Times New Roman" w:cs="Times New Roman"/>
          <w:color w:val="000000"/>
          <w:sz w:val="26"/>
          <w:szCs w:val="26"/>
        </w:rPr>
      </w:pPr>
      <w:r>
        <w:rPr>
          <w:rFonts w:ascii="Times New Roman" w:hAnsi="Times New Roman" w:cs="Times New Roman"/>
          <w:color w:val="000000"/>
          <w:sz w:val="26"/>
          <w:szCs w:val="26"/>
        </w:rPr>
        <w:t>-</w:t>
      </w:r>
      <w:r>
        <w:rPr>
          <w:rFonts w:ascii="Times New Roman" w:hAnsi="Times New Roman" w:cs="Times New Roman"/>
          <w:b/>
          <w:color w:val="000000"/>
          <w:sz w:val="26"/>
          <w:szCs w:val="26"/>
        </w:rPr>
        <w:t xml:space="preserve"> HẾT </w:t>
      </w:r>
      <w:r>
        <w:rPr>
          <w:rFonts w:ascii="Times New Roman" w:hAnsi="Times New Roman" w:cs="Times New Roman"/>
          <w:color w:val="000000"/>
          <w:sz w:val="26"/>
          <w:szCs w:val="26"/>
        </w:rPr>
        <w:t>-</w:t>
      </w:r>
    </w:p>
    <w:p w14:paraId="26CF51CF" w14:textId="77777777" w:rsidR="007C3B89" w:rsidRDefault="000C3F4B" w:rsidP="000C3F4B">
      <w:pPr>
        <w:spacing w:after="0" w:line="360" w:lineRule="auto"/>
        <w:jc w:val="center"/>
        <w:rPr>
          <w:rFonts w:ascii="Times New Roman" w:hAnsi="Times New Roman" w:cs="Times New Roman"/>
          <w:i/>
          <w:sz w:val="26"/>
          <w:szCs w:val="26"/>
          <w:lang w:val="vi-VN"/>
        </w:rPr>
      </w:pPr>
      <w:r w:rsidRPr="000C3F4B">
        <w:rPr>
          <w:rFonts w:ascii="Times New Roman" w:hAnsi="Times New Roman" w:cs="Times New Roman"/>
          <w:i/>
          <w:sz w:val="26"/>
          <w:szCs w:val="26"/>
        </w:rPr>
        <w:t>Giám thị không giải thích gì thêm</w:t>
      </w:r>
    </w:p>
    <w:p w14:paraId="29F6A6BA" w14:textId="77777777" w:rsidR="00095DB9" w:rsidRDefault="00095DB9" w:rsidP="00095DB9">
      <w:pPr>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 xml:space="preserve">  </w:t>
      </w:r>
    </w:p>
    <w:p w14:paraId="7666F294" w14:textId="77777777" w:rsidR="00095DB9" w:rsidRDefault="00095DB9" w:rsidP="00095DB9">
      <w:pPr>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UBND HUYỆN TÂN CHÂU                 </w:t>
      </w:r>
      <w:r>
        <w:rPr>
          <w:rFonts w:ascii="Times New Roman" w:hAnsi="Times New Roman" w:cs="Times New Roman"/>
          <w:b/>
          <w:color w:val="000000"/>
          <w:sz w:val="26"/>
          <w:szCs w:val="26"/>
        </w:rPr>
        <w:t>CỘNG HÒA XÃ HỘI CHỦ NGHĨA VIỆT NAM</w:t>
      </w:r>
    </w:p>
    <w:p w14:paraId="6674FCC4" w14:textId="77777777" w:rsidR="00095DB9" w:rsidRDefault="00095DB9" w:rsidP="00095DB9">
      <w:pPr>
        <w:ind w:left="5040" w:firstLine="720"/>
        <w:rPr>
          <w:rFonts w:ascii="Times New Roman" w:hAnsi="Times New Roman" w:cs="Times New Roman"/>
          <w:b/>
          <w:color w:val="000000"/>
          <w:sz w:val="26"/>
          <w:szCs w:val="26"/>
        </w:rPr>
      </w:pPr>
      <w:r>
        <w:rPr>
          <w:rFonts w:ascii="Times New Roman" w:hAnsi="Times New Roman" w:cs="Times New Roman"/>
          <w:b/>
          <w:color w:val="000000"/>
          <w:sz w:val="26"/>
          <w:szCs w:val="26"/>
        </w:rPr>
        <w:t>Độc lập – Tự do – Hạnh phúc</w:t>
      </w:r>
    </w:p>
    <w:p w14:paraId="3111E5B6" w14:textId="77777777" w:rsidR="00095DB9" w:rsidRDefault="00095DB9" w:rsidP="00095DB9">
      <w:pPr>
        <w:spacing w:after="0" w:line="240" w:lineRule="auto"/>
        <w:rPr>
          <w:rFonts w:ascii="Times New Roman" w:hAnsi="Times New Roman" w:cs="Times New Roman"/>
          <w:b/>
          <w:sz w:val="26"/>
          <w:szCs w:val="26"/>
        </w:rPr>
      </w:pPr>
    </w:p>
    <w:p w14:paraId="16A65049" w14:textId="77777777" w:rsidR="00095DB9" w:rsidRDefault="00095DB9" w:rsidP="00095DB9">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HƯỚNG DẪN CHẤM KIỂM TRA HỌC KÌ II NĂM HỌC 2024-2025</w:t>
      </w:r>
    </w:p>
    <w:p w14:paraId="0562B9D8" w14:textId="77777777" w:rsidR="00095DB9" w:rsidRDefault="00095DB9" w:rsidP="00095DB9">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Môn: KHTN - Lớp 8</w:t>
      </w:r>
    </w:p>
    <w:p w14:paraId="37804539" w14:textId="77777777" w:rsidR="00095DB9" w:rsidRDefault="00095DB9" w:rsidP="00095DB9">
      <w:pPr>
        <w:spacing w:after="0" w:line="240" w:lineRule="auto"/>
        <w:rPr>
          <w:rFonts w:ascii="Times New Roman" w:hAnsi="Times New Roman" w:cs="Times New Roman"/>
          <w:b/>
          <w:sz w:val="26"/>
          <w:szCs w:val="26"/>
        </w:rPr>
      </w:pPr>
    </w:p>
    <w:p w14:paraId="4EEC668F" w14:textId="77777777" w:rsidR="00095DB9" w:rsidRDefault="00095DB9" w:rsidP="00095DB9">
      <w:pPr>
        <w:spacing w:after="0" w:line="276" w:lineRule="auto"/>
        <w:jc w:val="both"/>
        <w:rPr>
          <w:rFonts w:ascii="Times New Roman" w:hAnsi="Times New Roman" w:cs="Times New Roman"/>
          <w:b/>
          <w:sz w:val="26"/>
          <w:szCs w:val="26"/>
        </w:rPr>
      </w:pPr>
      <w:r>
        <w:rPr>
          <w:rFonts w:ascii="Times New Roman" w:hAnsi="Times New Roman" w:cs="Times New Roman"/>
          <w:b/>
          <w:sz w:val="26"/>
          <w:szCs w:val="26"/>
        </w:rPr>
        <w:t xml:space="preserve">I. TRẮC NGHIỆM: 3điểm </w:t>
      </w:r>
      <w:r>
        <w:rPr>
          <w:rFonts w:ascii="Times New Roman" w:hAnsi="Times New Roman" w:cs="Times New Roman"/>
          <w:sz w:val="26"/>
          <w:szCs w:val="26"/>
        </w:rPr>
        <w:t>(</w:t>
      </w:r>
      <w:r>
        <w:rPr>
          <w:rFonts w:ascii="Times New Roman" w:hAnsi="Times New Roman" w:cs="Times New Roman"/>
          <w:i/>
          <w:sz w:val="26"/>
          <w:szCs w:val="26"/>
        </w:rPr>
        <w:t>Mỗi câu đúng đạt 0,25 điểm</w:t>
      </w:r>
      <w:r>
        <w:rPr>
          <w:rFonts w:ascii="Times New Roman" w:hAnsi="Times New Roman" w:cs="Times New Roman"/>
          <w:sz w:val="26"/>
          <w:szCs w:val="26"/>
        </w:rPr>
        <w:t>)</w:t>
      </w:r>
    </w:p>
    <w:tbl>
      <w:tblPr>
        <w:tblStyle w:val="Style47"/>
        <w:tblW w:w="5068" w:type="dxa"/>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67"/>
        <w:gridCol w:w="1267"/>
        <w:gridCol w:w="1267"/>
        <w:gridCol w:w="1267"/>
      </w:tblGrid>
      <w:tr w:rsidR="00095DB9" w14:paraId="75DB5266" w14:textId="77777777" w:rsidTr="000B3C84">
        <w:tc>
          <w:tcPr>
            <w:tcW w:w="1267" w:type="dxa"/>
          </w:tcPr>
          <w:p w14:paraId="5E276765"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1</w:t>
            </w:r>
          </w:p>
        </w:tc>
        <w:tc>
          <w:tcPr>
            <w:tcW w:w="1267" w:type="dxa"/>
          </w:tcPr>
          <w:p w14:paraId="28B679AA"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2</w:t>
            </w:r>
          </w:p>
        </w:tc>
        <w:tc>
          <w:tcPr>
            <w:tcW w:w="1267" w:type="dxa"/>
          </w:tcPr>
          <w:p w14:paraId="7B663EC7"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3</w:t>
            </w:r>
          </w:p>
        </w:tc>
        <w:tc>
          <w:tcPr>
            <w:tcW w:w="1267" w:type="dxa"/>
          </w:tcPr>
          <w:p w14:paraId="1C835833"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4</w:t>
            </w:r>
          </w:p>
        </w:tc>
      </w:tr>
      <w:tr w:rsidR="00095DB9" w14:paraId="2B7B293C" w14:textId="77777777" w:rsidTr="000B3C84">
        <w:tc>
          <w:tcPr>
            <w:tcW w:w="1267" w:type="dxa"/>
          </w:tcPr>
          <w:p w14:paraId="79F503E5"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A</w:t>
            </w:r>
          </w:p>
        </w:tc>
        <w:tc>
          <w:tcPr>
            <w:tcW w:w="1267" w:type="dxa"/>
          </w:tcPr>
          <w:p w14:paraId="47A3574F"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B</w:t>
            </w:r>
          </w:p>
        </w:tc>
        <w:tc>
          <w:tcPr>
            <w:tcW w:w="1267" w:type="dxa"/>
          </w:tcPr>
          <w:p w14:paraId="605959EC"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B</w:t>
            </w:r>
          </w:p>
        </w:tc>
        <w:tc>
          <w:tcPr>
            <w:tcW w:w="1267" w:type="dxa"/>
          </w:tcPr>
          <w:p w14:paraId="5EDBA5F9"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D</w:t>
            </w:r>
          </w:p>
        </w:tc>
      </w:tr>
      <w:tr w:rsidR="00095DB9" w14:paraId="7A54A6F5" w14:textId="77777777" w:rsidTr="000B3C84">
        <w:tc>
          <w:tcPr>
            <w:tcW w:w="1267" w:type="dxa"/>
          </w:tcPr>
          <w:p w14:paraId="2EE9AC3A"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color w:val="000000"/>
                <w:sz w:val="26"/>
                <w:szCs w:val="26"/>
              </w:rPr>
              <w:t>Câu 5</w:t>
            </w:r>
          </w:p>
        </w:tc>
        <w:tc>
          <w:tcPr>
            <w:tcW w:w="1267" w:type="dxa"/>
          </w:tcPr>
          <w:p w14:paraId="55810735"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color w:val="000000"/>
                <w:sz w:val="26"/>
                <w:szCs w:val="26"/>
              </w:rPr>
              <w:t>Câu 6</w:t>
            </w:r>
          </w:p>
        </w:tc>
        <w:tc>
          <w:tcPr>
            <w:tcW w:w="1267" w:type="dxa"/>
          </w:tcPr>
          <w:p w14:paraId="51FE69CC"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color w:val="000000"/>
                <w:sz w:val="26"/>
                <w:szCs w:val="26"/>
              </w:rPr>
              <w:t>Câu 7</w:t>
            </w:r>
          </w:p>
        </w:tc>
        <w:tc>
          <w:tcPr>
            <w:tcW w:w="1267" w:type="dxa"/>
          </w:tcPr>
          <w:p w14:paraId="282DA661"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color w:val="000000"/>
                <w:sz w:val="26"/>
                <w:szCs w:val="26"/>
              </w:rPr>
              <w:t>Câu 8</w:t>
            </w:r>
          </w:p>
        </w:tc>
      </w:tr>
      <w:tr w:rsidR="00095DB9" w14:paraId="14C59C5B" w14:textId="77777777" w:rsidTr="000B3C84">
        <w:tc>
          <w:tcPr>
            <w:tcW w:w="1267" w:type="dxa"/>
          </w:tcPr>
          <w:p w14:paraId="1C960F66"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Đ</w:t>
            </w:r>
          </w:p>
        </w:tc>
        <w:tc>
          <w:tcPr>
            <w:tcW w:w="1267" w:type="dxa"/>
          </w:tcPr>
          <w:p w14:paraId="43D9826A"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S</w:t>
            </w:r>
          </w:p>
        </w:tc>
        <w:tc>
          <w:tcPr>
            <w:tcW w:w="1267" w:type="dxa"/>
          </w:tcPr>
          <w:p w14:paraId="0A6CE57E"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Đ</w:t>
            </w:r>
          </w:p>
        </w:tc>
        <w:tc>
          <w:tcPr>
            <w:tcW w:w="1267" w:type="dxa"/>
          </w:tcPr>
          <w:p w14:paraId="0EACC31B"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S</w:t>
            </w:r>
          </w:p>
        </w:tc>
      </w:tr>
      <w:tr w:rsidR="00095DB9" w14:paraId="262E91BD" w14:textId="77777777" w:rsidTr="000B3C84">
        <w:tc>
          <w:tcPr>
            <w:tcW w:w="1267" w:type="dxa"/>
          </w:tcPr>
          <w:p w14:paraId="7C0C15B6"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9</w:t>
            </w:r>
          </w:p>
        </w:tc>
        <w:tc>
          <w:tcPr>
            <w:tcW w:w="1267" w:type="dxa"/>
          </w:tcPr>
          <w:p w14:paraId="76A9F255"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10</w:t>
            </w:r>
          </w:p>
        </w:tc>
        <w:tc>
          <w:tcPr>
            <w:tcW w:w="1267" w:type="dxa"/>
          </w:tcPr>
          <w:p w14:paraId="70C29399"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11</w:t>
            </w:r>
          </w:p>
        </w:tc>
        <w:tc>
          <w:tcPr>
            <w:tcW w:w="1267" w:type="dxa"/>
          </w:tcPr>
          <w:p w14:paraId="73A543FF" w14:textId="77777777" w:rsidR="00095DB9" w:rsidRDefault="00095DB9" w:rsidP="000B3C84">
            <w:pPr>
              <w:spacing w:after="0" w:line="276" w:lineRule="auto"/>
              <w:ind w:right="48"/>
              <w:jc w:val="both"/>
              <w:rPr>
                <w:rFonts w:ascii="Times New Roman" w:hAnsi="Times New Roman" w:cs="Times New Roman"/>
                <w:color w:val="000000"/>
                <w:sz w:val="26"/>
                <w:szCs w:val="26"/>
              </w:rPr>
            </w:pPr>
            <w:r>
              <w:rPr>
                <w:rFonts w:ascii="Times New Roman" w:hAnsi="Times New Roman" w:cs="Times New Roman"/>
                <w:color w:val="000000"/>
                <w:sz w:val="26"/>
                <w:szCs w:val="26"/>
              </w:rPr>
              <w:t>Câu 12</w:t>
            </w:r>
          </w:p>
        </w:tc>
      </w:tr>
      <w:tr w:rsidR="00095DB9" w14:paraId="2127978E" w14:textId="77777777" w:rsidTr="000B3C84">
        <w:tc>
          <w:tcPr>
            <w:tcW w:w="1267" w:type="dxa"/>
          </w:tcPr>
          <w:p w14:paraId="6399BC20"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biểu bì</w:t>
            </w:r>
          </w:p>
        </w:tc>
        <w:tc>
          <w:tcPr>
            <w:tcW w:w="1267" w:type="dxa"/>
          </w:tcPr>
          <w:p w14:paraId="1BD307DF"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mỡ</w:t>
            </w:r>
          </w:p>
        </w:tc>
        <w:tc>
          <w:tcPr>
            <w:tcW w:w="1267" w:type="dxa"/>
          </w:tcPr>
          <w:p w14:paraId="09E1AD3D"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kết hợp</w:t>
            </w:r>
          </w:p>
        </w:tc>
        <w:tc>
          <w:tcPr>
            <w:tcW w:w="1267" w:type="dxa"/>
          </w:tcPr>
          <w:p w14:paraId="31BFAB9E" w14:textId="77777777" w:rsidR="00095DB9" w:rsidRDefault="00095DB9" w:rsidP="000B3C84">
            <w:pPr>
              <w:spacing w:after="0" w:line="276" w:lineRule="auto"/>
              <w:ind w:right="48"/>
              <w:jc w:val="both"/>
              <w:rPr>
                <w:rFonts w:ascii="Times New Roman" w:hAnsi="Times New Roman" w:cs="Times New Roman"/>
                <w:b/>
                <w:color w:val="000000"/>
                <w:sz w:val="26"/>
                <w:szCs w:val="26"/>
              </w:rPr>
            </w:pPr>
            <w:r>
              <w:rPr>
                <w:rFonts w:ascii="Times New Roman" w:hAnsi="Times New Roman" w:cs="Times New Roman"/>
                <w:b/>
                <w:color w:val="000000"/>
                <w:sz w:val="26"/>
                <w:szCs w:val="26"/>
              </w:rPr>
              <w:t>hợp tử</w:t>
            </w:r>
          </w:p>
        </w:tc>
      </w:tr>
    </w:tbl>
    <w:p w14:paraId="06EDDD2F" w14:textId="77777777" w:rsidR="00095DB9" w:rsidRDefault="00095DB9" w:rsidP="00095DB9">
      <w:pPr>
        <w:spacing w:after="0" w:line="276" w:lineRule="auto"/>
        <w:rPr>
          <w:rFonts w:ascii="Times New Roman" w:hAnsi="Times New Roman" w:cs="Times New Roman"/>
          <w:b/>
          <w:sz w:val="26"/>
          <w:szCs w:val="26"/>
        </w:rPr>
      </w:pPr>
      <w:r>
        <w:rPr>
          <w:rFonts w:ascii="Times New Roman" w:hAnsi="Times New Roman" w:cs="Times New Roman"/>
          <w:b/>
          <w:sz w:val="26"/>
          <w:szCs w:val="26"/>
        </w:rPr>
        <w:t>II. TỰ LUẬN: 7 điểm</w:t>
      </w:r>
    </w:p>
    <w:tbl>
      <w:tblPr>
        <w:tblStyle w:val="Style48"/>
        <w:tblW w:w="1077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70"/>
        <w:gridCol w:w="6228"/>
        <w:gridCol w:w="2776"/>
      </w:tblGrid>
      <w:tr w:rsidR="00095DB9" w14:paraId="39506DD1" w14:textId="77777777" w:rsidTr="000B3C84">
        <w:tc>
          <w:tcPr>
            <w:tcW w:w="1770" w:type="dxa"/>
          </w:tcPr>
          <w:p w14:paraId="6E4B0932" w14:textId="77777777" w:rsidR="00095DB9" w:rsidRDefault="00095DB9" w:rsidP="000B3C84">
            <w:pPr>
              <w:tabs>
                <w:tab w:val="left" w:pos="1288"/>
              </w:tabs>
              <w:spacing w:after="0" w:line="240" w:lineRule="auto"/>
              <w:ind w:right="48"/>
              <w:jc w:val="center"/>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Câu </w:t>
            </w:r>
          </w:p>
        </w:tc>
        <w:tc>
          <w:tcPr>
            <w:tcW w:w="6228" w:type="dxa"/>
          </w:tcPr>
          <w:p w14:paraId="4FACBB0C" w14:textId="77777777" w:rsidR="00095DB9" w:rsidRDefault="00095DB9" w:rsidP="000B3C84">
            <w:pPr>
              <w:tabs>
                <w:tab w:val="left" w:pos="1288"/>
              </w:tabs>
              <w:spacing w:after="0" w:line="240" w:lineRule="auto"/>
              <w:ind w:right="48"/>
              <w:jc w:val="center"/>
              <w:rPr>
                <w:rFonts w:ascii="Times New Roman" w:hAnsi="Times New Roman" w:cs="Times New Roman"/>
                <w:b/>
                <w:color w:val="000000"/>
                <w:sz w:val="26"/>
                <w:szCs w:val="26"/>
              </w:rPr>
            </w:pPr>
            <w:r>
              <w:rPr>
                <w:rFonts w:ascii="Times New Roman" w:hAnsi="Times New Roman" w:cs="Times New Roman"/>
                <w:b/>
                <w:color w:val="000000"/>
                <w:sz w:val="26"/>
                <w:szCs w:val="26"/>
              </w:rPr>
              <w:t>Nội dung</w:t>
            </w:r>
          </w:p>
        </w:tc>
        <w:tc>
          <w:tcPr>
            <w:tcW w:w="2776" w:type="dxa"/>
          </w:tcPr>
          <w:p w14:paraId="3090AD2D" w14:textId="77777777" w:rsidR="00095DB9" w:rsidRDefault="00095DB9" w:rsidP="000B3C84">
            <w:pPr>
              <w:spacing w:after="0" w:line="240" w:lineRule="auto"/>
              <w:ind w:right="48"/>
              <w:jc w:val="center"/>
              <w:rPr>
                <w:rFonts w:ascii="Times New Roman" w:hAnsi="Times New Roman" w:cs="Times New Roman"/>
                <w:b/>
                <w:color w:val="000000"/>
                <w:sz w:val="26"/>
                <w:szCs w:val="26"/>
              </w:rPr>
            </w:pPr>
            <w:r>
              <w:rPr>
                <w:rFonts w:ascii="Times New Roman" w:hAnsi="Times New Roman" w:cs="Times New Roman"/>
                <w:b/>
                <w:color w:val="000000"/>
                <w:sz w:val="26"/>
                <w:szCs w:val="26"/>
              </w:rPr>
              <w:t>Thang điểm</w:t>
            </w:r>
          </w:p>
        </w:tc>
      </w:tr>
      <w:tr w:rsidR="00095DB9" w14:paraId="565CCB44" w14:textId="77777777" w:rsidTr="000B3C84">
        <w:tc>
          <w:tcPr>
            <w:tcW w:w="1770" w:type="dxa"/>
          </w:tcPr>
          <w:p w14:paraId="5D91B5ED" w14:textId="77777777" w:rsidR="00095DB9" w:rsidRDefault="00095DB9" w:rsidP="000B3C84">
            <w:pPr>
              <w:spacing w:after="0" w:line="240" w:lineRule="auto"/>
              <w:rPr>
                <w:rFonts w:ascii="Times New Roman" w:hAnsi="Times New Roman" w:cs="Times New Roman"/>
                <w:b/>
                <w:sz w:val="26"/>
                <w:szCs w:val="26"/>
              </w:rPr>
            </w:pPr>
            <w:r>
              <w:rPr>
                <w:rFonts w:ascii="Times New Roman" w:hAnsi="Times New Roman" w:cs="Times New Roman"/>
                <w:b/>
                <w:sz w:val="26"/>
                <w:szCs w:val="26"/>
              </w:rPr>
              <w:t>Câu 13</w:t>
            </w:r>
          </w:p>
        </w:tc>
        <w:tc>
          <w:tcPr>
            <w:tcW w:w="6228" w:type="dxa"/>
          </w:tcPr>
          <w:p w14:paraId="39FD3E7B" w14:textId="77777777" w:rsidR="00095DB9" w:rsidRDefault="00095DB9" w:rsidP="000B3C84">
            <w:pPr>
              <w:spacing w:after="0" w:line="240" w:lineRule="auto"/>
              <w:rPr>
                <w:rFonts w:ascii="Times New Roman" w:hAnsi="Times New Roman" w:cs="Times New Roman"/>
                <w:color w:val="000000"/>
                <w:sz w:val="26"/>
                <w:szCs w:val="26"/>
              </w:rPr>
            </w:pPr>
            <w:r>
              <w:rPr>
                <w:rFonts w:ascii="Times New Roman" w:hAnsi="Times New Roman" w:cs="Times New Roman"/>
                <w:sz w:val="26"/>
                <w:szCs w:val="26"/>
              </w:rPr>
              <w:t xml:space="preserve">a) Cầu chì có tác dụng </w:t>
            </w:r>
            <w:r>
              <w:rPr>
                <w:rFonts w:ascii="Times New Roman" w:hAnsi="Times New Roman" w:cs="Times New Roman"/>
                <w:color w:val="000000"/>
                <w:sz w:val="26"/>
                <w:szCs w:val="26"/>
              </w:rPr>
              <w:t xml:space="preserve">bảo vệ </w:t>
            </w:r>
          </w:p>
          <w:p w14:paraId="4352D86A" w14:textId="77777777" w:rsidR="00095DB9" w:rsidRDefault="00095DB9" w:rsidP="000B3C84">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 xml:space="preserve">các thiết bị điện khác trong mạch điện </w:t>
            </w:r>
          </w:p>
          <w:p w14:paraId="5C452B47" w14:textId="77777777" w:rsidR="00095DB9" w:rsidRDefault="00095DB9" w:rsidP="000B3C84">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khi dòng điện trong mạch đột ngột tăng quá mức.</w:t>
            </w:r>
          </w:p>
          <w:p w14:paraId="649A3BA7" w14:textId="77777777" w:rsidR="00095DB9" w:rsidRDefault="00095DB9" w:rsidP="000B3C84">
            <w:pPr>
              <w:spacing w:after="0" w:line="240" w:lineRule="auto"/>
              <w:rPr>
                <w:rFonts w:ascii="Times New Roman" w:hAnsi="Times New Roman" w:cs="Times New Roman"/>
                <w:color w:val="000000"/>
                <w:sz w:val="26"/>
                <w:szCs w:val="26"/>
              </w:rPr>
            </w:pPr>
            <w:r>
              <w:rPr>
                <w:rFonts w:ascii="Times New Roman" w:hAnsi="Times New Roman" w:cs="Times New Roman"/>
                <w:color w:val="000000"/>
                <w:sz w:val="26"/>
                <w:szCs w:val="26"/>
              </w:rPr>
              <w:t>b) Dựa trên tác dụng nhiệt của dòng điện,</w:t>
            </w:r>
          </w:p>
          <w:p w14:paraId="0BEF4EFC" w14:textId="77777777" w:rsidR="00095DB9" w:rsidRDefault="00095DB9" w:rsidP="000B3C84">
            <w:pPr>
              <w:spacing w:after="0" w:line="240" w:lineRule="auto"/>
              <w:rPr>
                <w:rFonts w:ascii="Times New Roman" w:hAnsi="Times New Roman" w:cs="Times New Roman"/>
                <w:sz w:val="26"/>
                <w:szCs w:val="26"/>
              </w:rPr>
            </w:pPr>
            <w:r>
              <w:rPr>
                <w:rFonts w:ascii="Times New Roman" w:hAnsi="Times New Roman" w:cs="Times New Roman"/>
                <w:color w:val="000000"/>
                <w:sz w:val="26"/>
                <w:szCs w:val="26"/>
              </w:rPr>
              <w:t>điện năng chuyển hoá thành nhiệt năng</w:t>
            </w:r>
          </w:p>
        </w:tc>
        <w:tc>
          <w:tcPr>
            <w:tcW w:w="2776" w:type="dxa"/>
          </w:tcPr>
          <w:p w14:paraId="76B5E0CD" w14:textId="77777777" w:rsidR="00095DB9" w:rsidRDefault="00095DB9" w:rsidP="000B3C84">
            <w:pPr>
              <w:spacing w:after="0" w:line="240" w:lineRule="auto"/>
              <w:ind w:right="48"/>
              <w:jc w:val="center"/>
              <w:rPr>
                <w:rFonts w:ascii="Times New Roman" w:hAnsi="Times New Roman" w:cs="Times New Roman"/>
                <w:color w:val="000000"/>
                <w:sz w:val="26"/>
                <w:szCs w:val="26"/>
              </w:rPr>
            </w:pPr>
            <w:r>
              <w:rPr>
                <w:rFonts w:ascii="Times New Roman" w:hAnsi="Times New Roman" w:cs="Times New Roman"/>
                <w:color w:val="000000"/>
                <w:sz w:val="26"/>
                <w:szCs w:val="26"/>
              </w:rPr>
              <w:t>0,25đ</w:t>
            </w:r>
          </w:p>
          <w:p w14:paraId="3A7E0EB6" w14:textId="77777777" w:rsidR="00095DB9" w:rsidRDefault="00095DB9" w:rsidP="000B3C84">
            <w:pPr>
              <w:spacing w:after="0" w:line="240" w:lineRule="auto"/>
              <w:ind w:right="48"/>
              <w:jc w:val="center"/>
              <w:rPr>
                <w:rFonts w:ascii="Times New Roman" w:hAnsi="Times New Roman" w:cs="Times New Roman"/>
                <w:color w:val="000000"/>
                <w:sz w:val="26"/>
                <w:szCs w:val="26"/>
              </w:rPr>
            </w:pPr>
            <w:r>
              <w:rPr>
                <w:rFonts w:ascii="Times New Roman" w:hAnsi="Times New Roman" w:cs="Times New Roman"/>
                <w:color w:val="000000"/>
                <w:sz w:val="26"/>
                <w:szCs w:val="26"/>
              </w:rPr>
              <w:t>0,25đ</w:t>
            </w:r>
          </w:p>
          <w:p w14:paraId="110727DF" w14:textId="77777777" w:rsidR="00095DB9" w:rsidRDefault="00095DB9" w:rsidP="000B3C84">
            <w:pPr>
              <w:spacing w:after="0" w:line="240" w:lineRule="auto"/>
              <w:ind w:right="48"/>
              <w:jc w:val="center"/>
              <w:rPr>
                <w:rFonts w:ascii="Times New Roman" w:hAnsi="Times New Roman" w:cs="Times New Roman"/>
                <w:color w:val="000000"/>
                <w:sz w:val="26"/>
                <w:szCs w:val="26"/>
              </w:rPr>
            </w:pPr>
            <w:r>
              <w:rPr>
                <w:rFonts w:ascii="Times New Roman" w:hAnsi="Times New Roman" w:cs="Times New Roman"/>
                <w:color w:val="000000"/>
                <w:sz w:val="26"/>
                <w:szCs w:val="26"/>
              </w:rPr>
              <w:t>0,25đ</w:t>
            </w:r>
          </w:p>
          <w:p w14:paraId="5A9161FD" w14:textId="77777777" w:rsidR="00095DB9" w:rsidRDefault="00095DB9" w:rsidP="000B3C84">
            <w:pPr>
              <w:spacing w:after="0" w:line="240" w:lineRule="auto"/>
              <w:ind w:right="48"/>
              <w:jc w:val="center"/>
              <w:rPr>
                <w:rFonts w:ascii="Times New Roman" w:hAnsi="Times New Roman" w:cs="Times New Roman"/>
                <w:color w:val="000000"/>
                <w:sz w:val="26"/>
                <w:szCs w:val="26"/>
              </w:rPr>
            </w:pPr>
            <w:r>
              <w:rPr>
                <w:rFonts w:ascii="Times New Roman" w:hAnsi="Times New Roman" w:cs="Times New Roman"/>
                <w:color w:val="000000"/>
                <w:sz w:val="26"/>
                <w:szCs w:val="26"/>
              </w:rPr>
              <w:t>0,5đ</w:t>
            </w:r>
          </w:p>
          <w:p w14:paraId="166907CC" w14:textId="77777777" w:rsidR="00095DB9" w:rsidRDefault="00095DB9" w:rsidP="000B3C84">
            <w:pPr>
              <w:spacing w:after="0" w:line="240" w:lineRule="auto"/>
              <w:ind w:right="48"/>
              <w:jc w:val="center"/>
              <w:rPr>
                <w:rFonts w:ascii="Times New Roman" w:hAnsi="Times New Roman" w:cs="Times New Roman"/>
                <w:color w:val="000000"/>
                <w:sz w:val="26"/>
                <w:szCs w:val="26"/>
              </w:rPr>
            </w:pPr>
            <w:r>
              <w:rPr>
                <w:rFonts w:ascii="Times New Roman" w:hAnsi="Times New Roman" w:cs="Times New Roman"/>
                <w:color w:val="000000"/>
                <w:sz w:val="26"/>
                <w:szCs w:val="26"/>
              </w:rPr>
              <w:t>0,25đ</w:t>
            </w:r>
          </w:p>
        </w:tc>
      </w:tr>
      <w:tr w:rsidR="00095DB9" w14:paraId="13929E2C" w14:textId="77777777" w:rsidTr="000B3C84">
        <w:trPr>
          <w:trHeight w:val="635"/>
        </w:trPr>
        <w:tc>
          <w:tcPr>
            <w:tcW w:w="1770" w:type="dxa"/>
          </w:tcPr>
          <w:p w14:paraId="40EEC559" w14:textId="77777777" w:rsidR="00095DB9" w:rsidRDefault="00095DB9" w:rsidP="000B3C84">
            <w:pPr>
              <w:spacing w:after="0" w:line="240" w:lineRule="auto"/>
              <w:rPr>
                <w:rFonts w:ascii="Times New Roman" w:hAnsi="Times New Roman" w:cs="Times New Roman"/>
                <w:b/>
                <w:sz w:val="26"/>
                <w:szCs w:val="26"/>
              </w:rPr>
            </w:pPr>
            <w:r>
              <w:rPr>
                <w:rFonts w:ascii="Times New Roman" w:hAnsi="Times New Roman" w:cs="Times New Roman"/>
                <w:b/>
                <w:sz w:val="26"/>
                <w:szCs w:val="26"/>
              </w:rPr>
              <w:t>Câu 14</w:t>
            </w:r>
          </w:p>
        </w:tc>
        <w:tc>
          <w:tcPr>
            <w:tcW w:w="6228" w:type="dxa"/>
          </w:tcPr>
          <w:p w14:paraId="2315B26A" w14:textId="77777777" w:rsidR="00095DB9" w:rsidRDefault="00095DB9" w:rsidP="000B3C84">
            <w:pPr>
              <w:spacing w:after="0" w:line="240" w:lineRule="auto"/>
              <w:rPr>
                <w:rFonts w:ascii="Times New Roman" w:hAnsi="Times New Roman" w:cs="Times New Roman"/>
                <w:sz w:val="26"/>
                <w:szCs w:val="26"/>
              </w:rPr>
            </w:pPr>
            <w:r>
              <w:rPr>
                <w:rFonts w:ascii="Times New Roman" w:hAnsi="Times New Roman" w:cs="Times New Roman"/>
                <w:sz w:val="26"/>
                <w:szCs w:val="26"/>
              </w:rPr>
              <w:t>Hiện tượng: sủi bọt khí và khí thoát ra,kim loại tan dần</w:t>
            </w:r>
          </w:p>
          <w:p w14:paraId="126A4023" w14:textId="77777777" w:rsidR="00095DB9" w:rsidRDefault="00095DB9" w:rsidP="000B3C84">
            <w:pPr>
              <w:spacing w:after="0" w:line="240" w:lineRule="auto"/>
              <w:rPr>
                <w:rFonts w:ascii="Times New Roman" w:hAnsi="Times New Roman" w:cs="Times New Roman"/>
                <w:sz w:val="26"/>
                <w:szCs w:val="26"/>
              </w:rPr>
            </w:pPr>
            <w:sdt>
              <w:sdtPr>
                <w:rPr>
                  <w:rFonts w:ascii="Times New Roman" w:hAnsi="Times New Roman" w:cs="Times New Roman"/>
                  <w:sz w:val="26"/>
                  <w:szCs w:val="26"/>
                </w:rPr>
                <w:tag w:val="goog_rdk_0"/>
                <w:id w:val="147456377"/>
              </w:sdtPr>
              <w:sdtContent>
                <w:r>
                  <w:rPr>
                    <w:rFonts w:ascii="Times New Roman" w:eastAsia="Cardo" w:hAnsi="Times New Roman" w:cs="Times New Roman"/>
                    <w:sz w:val="26"/>
                    <w:szCs w:val="26"/>
                  </w:rPr>
                  <w:t>Zn   + 2 HCl → ZnCl</w:t>
                </w:r>
              </w:sdtContent>
            </w:sdt>
            <w:r>
              <w:rPr>
                <w:rFonts w:ascii="Times New Roman" w:hAnsi="Times New Roman" w:cs="Times New Roman"/>
                <w:sz w:val="26"/>
                <w:szCs w:val="26"/>
                <w:vertAlign w:val="subscript"/>
              </w:rPr>
              <w:t>2</w:t>
            </w:r>
            <w:r>
              <w:rPr>
                <w:rFonts w:ascii="Times New Roman" w:hAnsi="Times New Roman" w:cs="Times New Roman"/>
                <w:sz w:val="26"/>
                <w:szCs w:val="26"/>
              </w:rPr>
              <w:t xml:space="preserve"> + H</w:t>
            </w:r>
            <w:r>
              <w:rPr>
                <w:rFonts w:ascii="Times New Roman" w:hAnsi="Times New Roman" w:cs="Times New Roman"/>
                <w:sz w:val="26"/>
                <w:szCs w:val="26"/>
                <w:vertAlign w:val="subscript"/>
              </w:rPr>
              <w:t>2</w:t>
            </w:r>
          </w:p>
          <w:p w14:paraId="112B37F7" w14:textId="77777777" w:rsidR="00095DB9" w:rsidRDefault="00095DB9" w:rsidP="000B3C84">
            <w:pPr>
              <w:spacing w:after="0" w:line="240" w:lineRule="auto"/>
              <w:rPr>
                <w:rFonts w:ascii="Times New Roman" w:hAnsi="Times New Roman" w:cs="Times New Roman"/>
                <w:sz w:val="26"/>
                <w:szCs w:val="26"/>
              </w:rPr>
            </w:pPr>
          </w:p>
        </w:tc>
        <w:tc>
          <w:tcPr>
            <w:tcW w:w="2776" w:type="dxa"/>
          </w:tcPr>
          <w:p w14:paraId="420EA984" w14:textId="77777777" w:rsidR="00095DB9" w:rsidRDefault="00095DB9" w:rsidP="000B3C84">
            <w:pPr>
              <w:spacing w:after="0" w:line="273" w:lineRule="auto"/>
              <w:jc w:val="center"/>
              <w:rPr>
                <w:rFonts w:ascii="Times New Roman" w:hAnsi="Times New Roman" w:cs="Times New Roman"/>
                <w:sz w:val="26"/>
                <w:szCs w:val="26"/>
              </w:rPr>
            </w:pPr>
            <w:r>
              <w:rPr>
                <w:rFonts w:ascii="Times New Roman" w:hAnsi="Times New Roman" w:cs="Times New Roman"/>
                <w:szCs w:val="28"/>
              </w:rPr>
              <w:t>(</w:t>
            </w:r>
            <w:r>
              <w:rPr>
                <w:rFonts w:ascii="Times New Roman" w:hAnsi="Times New Roman" w:cs="Times New Roman"/>
                <w:sz w:val="26"/>
                <w:szCs w:val="26"/>
              </w:rPr>
              <w:t>0,25đ)</w:t>
            </w:r>
          </w:p>
          <w:p w14:paraId="4789FBED" w14:textId="77777777" w:rsidR="00095DB9" w:rsidRDefault="00095DB9" w:rsidP="000B3C84">
            <w:pPr>
              <w:spacing w:after="0" w:line="273" w:lineRule="auto"/>
              <w:jc w:val="center"/>
              <w:rPr>
                <w:rFonts w:ascii="Times New Roman" w:hAnsi="Times New Roman" w:cs="Times New Roman"/>
                <w:sz w:val="26"/>
                <w:szCs w:val="26"/>
              </w:rPr>
            </w:pPr>
            <w:r>
              <w:rPr>
                <w:rFonts w:ascii="Times New Roman" w:hAnsi="Times New Roman" w:cs="Times New Roman"/>
                <w:sz w:val="26"/>
                <w:szCs w:val="26"/>
              </w:rPr>
              <w:t>(0,5đ)</w:t>
            </w:r>
          </w:p>
        </w:tc>
      </w:tr>
      <w:tr w:rsidR="00095DB9" w14:paraId="00E3B493" w14:textId="77777777" w:rsidTr="000B3C84">
        <w:trPr>
          <w:trHeight w:val="668"/>
        </w:trPr>
        <w:tc>
          <w:tcPr>
            <w:tcW w:w="1770" w:type="dxa"/>
          </w:tcPr>
          <w:p w14:paraId="7ACAC71C" w14:textId="77777777" w:rsidR="00095DB9" w:rsidRDefault="00095DB9" w:rsidP="000B3C84">
            <w:pPr>
              <w:spacing w:after="0" w:line="240" w:lineRule="auto"/>
              <w:rPr>
                <w:rFonts w:ascii="Times New Roman" w:hAnsi="Times New Roman" w:cs="Times New Roman"/>
                <w:b/>
                <w:sz w:val="26"/>
                <w:szCs w:val="26"/>
              </w:rPr>
            </w:pPr>
            <w:r>
              <w:rPr>
                <w:rFonts w:ascii="Times New Roman" w:hAnsi="Times New Roman" w:cs="Times New Roman"/>
                <w:b/>
                <w:sz w:val="26"/>
                <w:szCs w:val="26"/>
              </w:rPr>
              <w:t>Câu 15</w:t>
            </w:r>
          </w:p>
          <w:p w14:paraId="5045882A" w14:textId="77777777" w:rsidR="00095DB9" w:rsidRDefault="00095DB9" w:rsidP="000B3C84">
            <w:pPr>
              <w:spacing w:after="0" w:line="240" w:lineRule="auto"/>
              <w:rPr>
                <w:rFonts w:ascii="Times New Roman" w:hAnsi="Times New Roman" w:cs="Times New Roman"/>
                <w:sz w:val="26"/>
                <w:szCs w:val="26"/>
              </w:rPr>
            </w:pPr>
          </w:p>
        </w:tc>
        <w:tc>
          <w:tcPr>
            <w:tcW w:w="6228" w:type="dxa"/>
          </w:tcPr>
          <w:p w14:paraId="16858B00" w14:textId="77777777" w:rsidR="00095DB9" w:rsidRDefault="00095DB9" w:rsidP="000B3C84">
            <w:pPr>
              <w:shd w:val="clear" w:color="auto" w:fill="FFFFFF"/>
              <w:spacing w:after="0" w:line="273" w:lineRule="auto"/>
              <w:jc w:val="both"/>
              <w:rPr>
                <w:rFonts w:ascii="Times New Roman" w:hAnsi="Times New Roman" w:cs="Times New Roman"/>
                <w:sz w:val="26"/>
                <w:szCs w:val="26"/>
              </w:rPr>
            </w:pPr>
            <w:r>
              <w:rPr>
                <w:rFonts w:ascii="Times New Roman" w:hAnsi="Times New Roman" w:cs="Times New Roman"/>
                <w:sz w:val="26"/>
                <w:szCs w:val="26"/>
              </w:rPr>
              <w:t>Oxide base tác dụng với acid tạo ra muối và nước</w:t>
            </w:r>
          </w:p>
          <w:p w14:paraId="1C324D61" w14:textId="77777777" w:rsidR="00095DB9" w:rsidRDefault="00095DB9" w:rsidP="000B3C84">
            <w:pPr>
              <w:shd w:val="clear" w:color="auto" w:fill="FFFFFF"/>
              <w:spacing w:after="0" w:line="273" w:lineRule="auto"/>
              <w:jc w:val="both"/>
              <w:rPr>
                <w:rFonts w:ascii="Times New Roman" w:hAnsi="Times New Roman" w:cs="Times New Roman"/>
                <w:sz w:val="26"/>
                <w:szCs w:val="26"/>
              </w:rPr>
            </w:pPr>
            <w:sdt>
              <w:sdtPr>
                <w:rPr>
                  <w:rFonts w:ascii="Times New Roman" w:hAnsi="Times New Roman" w:cs="Times New Roman"/>
                  <w:sz w:val="26"/>
                  <w:szCs w:val="26"/>
                </w:rPr>
                <w:tag w:val="goog_rdk_1"/>
                <w:id w:val="147462367"/>
              </w:sdtPr>
              <w:sdtContent>
                <w:r>
                  <w:rPr>
                    <w:rFonts w:ascii="Times New Roman" w:eastAsia="Cardo" w:hAnsi="Times New Roman" w:cs="Times New Roman"/>
                    <w:sz w:val="26"/>
                    <w:szCs w:val="26"/>
                  </w:rPr>
                  <w:t>MgO + 2HCl → MgCl</w:t>
                </w:r>
              </w:sdtContent>
            </w:sdt>
            <w:r>
              <w:rPr>
                <w:rFonts w:ascii="Times New Roman" w:hAnsi="Times New Roman" w:cs="Times New Roman"/>
                <w:sz w:val="26"/>
                <w:szCs w:val="26"/>
                <w:vertAlign w:val="subscript"/>
              </w:rPr>
              <w:t>2</w:t>
            </w:r>
            <w:r>
              <w:rPr>
                <w:rFonts w:ascii="Times New Roman" w:hAnsi="Times New Roman" w:cs="Times New Roman"/>
                <w:sz w:val="26"/>
                <w:szCs w:val="26"/>
              </w:rPr>
              <w:t xml:space="preserve"> + H</w:t>
            </w:r>
            <w:r>
              <w:rPr>
                <w:rFonts w:ascii="Times New Roman" w:hAnsi="Times New Roman" w:cs="Times New Roman"/>
                <w:sz w:val="26"/>
                <w:szCs w:val="26"/>
                <w:vertAlign w:val="subscript"/>
              </w:rPr>
              <w:t>2</w:t>
            </w:r>
            <w:r>
              <w:rPr>
                <w:rFonts w:ascii="Times New Roman" w:hAnsi="Times New Roman" w:cs="Times New Roman"/>
                <w:sz w:val="26"/>
                <w:szCs w:val="26"/>
              </w:rPr>
              <w:t xml:space="preserve">O </w:t>
            </w:r>
          </w:p>
          <w:p w14:paraId="50CF3590" w14:textId="77777777" w:rsidR="00095DB9" w:rsidRDefault="00095DB9" w:rsidP="000B3C84">
            <w:pPr>
              <w:spacing w:after="0" w:line="276" w:lineRule="auto"/>
              <w:rPr>
                <w:rFonts w:ascii="Times New Roman" w:hAnsi="Times New Roman" w:cs="Times New Roman"/>
                <w:sz w:val="26"/>
                <w:szCs w:val="26"/>
              </w:rPr>
            </w:pPr>
            <w:r>
              <w:rPr>
                <w:rFonts w:ascii="Times New Roman" w:hAnsi="Times New Roman" w:cs="Times New Roman"/>
                <w:sz w:val="26"/>
                <w:szCs w:val="26"/>
              </w:rPr>
              <w:t>Oxide acid tác dụng với dd base tạo ra muối và nước</w:t>
            </w:r>
          </w:p>
          <w:p w14:paraId="3846BF69" w14:textId="77777777" w:rsidR="00095DB9" w:rsidRDefault="00095DB9" w:rsidP="000B3C84">
            <w:pPr>
              <w:spacing w:after="0" w:line="276" w:lineRule="auto"/>
              <w:rPr>
                <w:rFonts w:ascii="Times New Roman" w:hAnsi="Times New Roman" w:cs="Times New Roman"/>
                <w:color w:val="000000"/>
                <w:sz w:val="26"/>
                <w:szCs w:val="26"/>
              </w:rPr>
            </w:pPr>
            <w:r>
              <w:rPr>
                <w:rFonts w:ascii="Times New Roman" w:hAnsi="Times New Roman" w:cs="Times New Roman"/>
                <w:sz w:val="26"/>
                <w:szCs w:val="26"/>
              </w:rPr>
              <w:t>SO</w:t>
            </w:r>
            <w:r>
              <w:rPr>
                <w:rFonts w:ascii="Times New Roman" w:hAnsi="Times New Roman" w:cs="Times New Roman"/>
                <w:sz w:val="26"/>
                <w:szCs w:val="26"/>
                <w:vertAlign w:val="subscript"/>
              </w:rPr>
              <w:t>2</w:t>
            </w:r>
            <w:r>
              <w:rPr>
                <w:rFonts w:ascii="Times New Roman" w:hAnsi="Times New Roman" w:cs="Times New Roman"/>
                <w:sz w:val="26"/>
                <w:szCs w:val="26"/>
              </w:rPr>
              <w:t xml:space="preserve"> + Ca(OH)</w:t>
            </w:r>
            <w:r>
              <w:rPr>
                <w:rFonts w:ascii="Times New Roman" w:hAnsi="Times New Roman" w:cs="Times New Roman"/>
                <w:sz w:val="26"/>
                <w:szCs w:val="26"/>
                <w:vertAlign w:val="subscript"/>
              </w:rPr>
              <w:t>2</w:t>
            </w:r>
            <w:sdt>
              <w:sdtPr>
                <w:rPr>
                  <w:rFonts w:ascii="Times New Roman" w:hAnsi="Times New Roman" w:cs="Times New Roman"/>
                  <w:sz w:val="26"/>
                  <w:szCs w:val="26"/>
                </w:rPr>
                <w:tag w:val="goog_rdk_2"/>
                <w:id w:val="147480720"/>
              </w:sdtPr>
              <w:sdtContent>
                <w:r>
                  <w:rPr>
                    <w:rFonts w:ascii="Times New Roman" w:eastAsia="Cardo" w:hAnsi="Times New Roman" w:cs="Times New Roman"/>
                    <w:sz w:val="26"/>
                    <w:szCs w:val="26"/>
                  </w:rPr>
                  <w:t xml:space="preserve"> → CaSO</w:t>
                </w:r>
              </w:sdtContent>
            </w:sdt>
            <w:r>
              <w:rPr>
                <w:rFonts w:ascii="Times New Roman" w:hAnsi="Times New Roman" w:cs="Times New Roman"/>
                <w:sz w:val="26"/>
                <w:szCs w:val="26"/>
                <w:vertAlign w:val="subscript"/>
              </w:rPr>
              <w:t>3</w:t>
            </w:r>
            <w:r>
              <w:rPr>
                <w:rFonts w:ascii="Times New Roman" w:hAnsi="Times New Roman" w:cs="Times New Roman"/>
                <w:sz w:val="26"/>
                <w:szCs w:val="26"/>
              </w:rPr>
              <w:t xml:space="preserve"> + H</w:t>
            </w:r>
            <w:r>
              <w:rPr>
                <w:rFonts w:ascii="Times New Roman" w:hAnsi="Times New Roman" w:cs="Times New Roman"/>
                <w:sz w:val="26"/>
                <w:szCs w:val="26"/>
                <w:vertAlign w:val="subscript"/>
              </w:rPr>
              <w:t>2</w:t>
            </w:r>
            <w:r>
              <w:rPr>
                <w:rFonts w:ascii="Times New Roman" w:hAnsi="Times New Roman" w:cs="Times New Roman"/>
                <w:sz w:val="26"/>
                <w:szCs w:val="26"/>
              </w:rPr>
              <w:t>O.</w:t>
            </w:r>
          </w:p>
        </w:tc>
        <w:tc>
          <w:tcPr>
            <w:tcW w:w="2776" w:type="dxa"/>
          </w:tcPr>
          <w:p w14:paraId="0D2A00C8" w14:textId="77777777" w:rsidR="00095DB9" w:rsidRDefault="00095DB9" w:rsidP="000B3C84">
            <w:pPr>
              <w:spacing w:after="0" w:line="273" w:lineRule="auto"/>
              <w:jc w:val="center"/>
              <w:rPr>
                <w:rFonts w:ascii="Times New Roman" w:hAnsi="Times New Roman" w:cs="Times New Roman"/>
                <w:sz w:val="26"/>
                <w:szCs w:val="26"/>
              </w:rPr>
            </w:pPr>
            <w:r>
              <w:rPr>
                <w:rFonts w:ascii="Times New Roman" w:hAnsi="Times New Roman" w:cs="Times New Roman"/>
                <w:sz w:val="26"/>
                <w:szCs w:val="26"/>
              </w:rPr>
              <w:t>(0,5đ)</w:t>
            </w:r>
          </w:p>
          <w:p w14:paraId="1F6C9FC5" w14:textId="77777777" w:rsidR="00095DB9" w:rsidRDefault="00095DB9" w:rsidP="000B3C84">
            <w:pPr>
              <w:spacing w:after="0" w:line="273" w:lineRule="auto"/>
              <w:jc w:val="center"/>
              <w:rPr>
                <w:rFonts w:ascii="Times New Roman" w:hAnsi="Times New Roman" w:cs="Times New Roman"/>
                <w:sz w:val="26"/>
                <w:szCs w:val="26"/>
              </w:rPr>
            </w:pPr>
          </w:p>
          <w:p w14:paraId="253A1B5D" w14:textId="77777777" w:rsidR="00095DB9" w:rsidRDefault="00095DB9" w:rsidP="000B3C84">
            <w:pPr>
              <w:spacing w:after="0" w:line="273" w:lineRule="auto"/>
              <w:jc w:val="center"/>
              <w:rPr>
                <w:rFonts w:ascii="Times New Roman" w:hAnsi="Times New Roman" w:cs="Times New Roman"/>
                <w:sz w:val="26"/>
                <w:szCs w:val="26"/>
              </w:rPr>
            </w:pPr>
          </w:p>
          <w:p w14:paraId="41388D9C" w14:textId="77777777" w:rsidR="00095DB9" w:rsidRDefault="00095DB9" w:rsidP="000B3C84">
            <w:pPr>
              <w:spacing w:after="0" w:line="273" w:lineRule="auto"/>
              <w:jc w:val="center"/>
              <w:rPr>
                <w:rFonts w:ascii="Times New Roman" w:hAnsi="Times New Roman" w:cs="Times New Roman"/>
                <w:sz w:val="26"/>
                <w:szCs w:val="26"/>
              </w:rPr>
            </w:pPr>
            <w:r>
              <w:rPr>
                <w:rFonts w:ascii="Times New Roman" w:hAnsi="Times New Roman" w:cs="Times New Roman"/>
                <w:sz w:val="26"/>
                <w:szCs w:val="26"/>
              </w:rPr>
              <w:t>(0,25đ)</w:t>
            </w:r>
          </w:p>
          <w:p w14:paraId="319D76CF" w14:textId="77777777" w:rsidR="00095DB9" w:rsidRDefault="00095DB9" w:rsidP="000B3C84">
            <w:pPr>
              <w:spacing w:after="0" w:line="240" w:lineRule="auto"/>
              <w:ind w:right="48"/>
              <w:jc w:val="center"/>
              <w:rPr>
                <w:rFonts w:ascii="Times New Roman" w:hAnsi="Times New Roman" w:cs="Times New Roman"/>
                <w:color w:val="000000"/>
                <w:sz w:val="26"/>
                <w:szCs w:val="26"/>
              </w:rPr>
            </w:pPr>
          </w:p>
        </w:tc>
      </w:tr>
      <w:tr w:rsidR="00095DB9" w14:paraId="58E4321F" w14:textId="77777777" w:rsidTr="000B3C84">
        <w:trPr>
          <w:trHeight w:val="984"/>
        </w:trPr>
        <w:tc>
          <w:tcPr>
            <w:tcW w:w="1770" w:type="dxa"/>
          </w:tcPr>
          <w:p w14:paraId="3A9328EB" w14:textId="77777777" w:rsidR="00095DB9" w:rsidRDefault="00095DB9" w:rsidP="000B3C84">
            <w:pPr>
              <w:spacing w:after="0" w:line="240" w:lineRule="auto"/>
              <w:rPr>
                <w:rFonts w:ascii="Times New Roman" w:hAnsi="Times New Roman" w:cs="Times New Roman"/>
                <w:b/>
                <w:sz w:val="26"/>
                <w:szCs w:val="26"/>
              </w:rPr>
            </w:pPr>
            <w:r>
              <w:rPr>
                <w:rFonts w:ascii="Times New Roman" w:hAnsi="Times New Roman" w:cs="Times New Roman"/>
                <w:b/>
                <w:sz w:val="26"/>
                <w:szCs w:val="26"/>
              </w:rPr>
              <w:t>Câu 16</w:t>
            </w:r>
          </w:p>
        </w:tc>
        <w:tc>
          <w:tcPr>
            <w:tcW w:w="6228" w:type="dxa"/>
          </w:tcPr>
          <w:p w14:paraId="3A959E15" w14:textId="77777777" w:rsidR="00095DB9" w:rsidRDefault="00095DB9" w:rsidP="000B3C84">
            <w:pPr>
              <w:spacing w:before="60" w:after="60" w:line="240" w:lineRule="auto"/>
              <w:jc w:val="both"/>
              <w:rPr>
                <w:rFonts w:ascii="Times New Roman" w:hAnsi="Times New Roman" w:cs="Times New Roman"/>
                <w:color w:val="1F1F1F"/>
                <w:sz w:val="26"/>
                <w:szCs w:val="26"/>
                <w:highlight w:val="white"/>
              </w:rPr>
            </w:pPr>
            <w:r>
              <w:rPr>
                <w:rFonts w:ascii="Times New Roman" w:hAnsi="Times New Roman" w:cs="Times New Roman"/>
                <w:color w:val="1F1F1F"/>
                <w:sz w:val="26"/>
                <w:szCs w:val="26"/>
                <w:highlight w:val="white"/>
              </w:rPr>
              <w:t xml:space="preserve">Hai chất kháng axit aluminium hydroxide và magnesium hydroxide </w:t>
            </w:r>
            <w:r>
              <w:rPr>
                <w:rFonts w:ascii="Times New Roman" w:hAnsi="Times New Roman" w:cs="Times New Roman"/>
                <w:color w:val="040C28"/>
                <w:sz w:val="26"/>
                <w:szCs w:val="26"/>
                <w:highlight w:val="white"/>
              </w:rPr>
              <w:t>giúp tăng cường trung hòa axit dư thừa trong dạ dày, làm giảm các triệu chứng của loét dạ dày tá tràng và tình trạng trào ngược</w:t>
            </w:r>
            <w:r>
              <w:rPr>
                <w:rFonts w:ascii="Times New Roman" w:hAnsi="Times New Roman" w:cs="Times New Roman"/>
                <w:color w:val="1F1F1F"/>
                <w:sz w:val="26"/>
                <w:szCs w:val="26"/>
                <w:highlight w:val="white"/>
              </w:rPr>
              <w:t>.</w:t>
            </w:r>
          </w:p>
          <w:p w14:paraId="18DE6159" w14:textId="77777777" w:rsidR="00095DB9" w:rsidRDefault="00095DB9" w:rsidP="000B3C84">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Các phương trình hoá học xảy ra:</w:t>
            </w:r>
          </w:p>
          <w:p w14:paraId="26496561" w14:textId="77777777" w:rsidR="00095DB9" w:rsidRDefault="00095DB9" w:rsidP="000B3C84">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Al(OH)</w:t>
            </w:r>
            <w:r>
              <w:rPr>
                <w:rFonts w:ascii="Times New Roman" w:hAnsi="Times New Roman" w:cs="Times New Roman"/>
                <w:sz w:val="26"/>
                <w:szCs w:val="26"/>
                <w:vertAlign w:val="subscript"/>
              </w:rPr>
              <w:t>3</w:t>
            </w:r>
            <w:sdt>
              <w:sdtPr>
                <w:rPr>
                  <w:rFonts w:ascii="Times New Roman" w:hAnsi="Times New Roman" w:cs="Times New Roman"/>
                  <w:sz w:val="26"/>
                  <w:szCs w:val="26"/>
                </w:rPr>
                <w:tag w:val="goog_rdk_3"/>
                <w:id w:val="147451170"/>
              </w:sdtPr>
              <w:sdtContent>
                <w:r>
                  <w:rPr>
                    <w:rFonts w:ascii="Times New Roman" w:eastAsia="Cardo" w:hAnsi="Times New Roman" w:cs="Times New Roman"/>
                    <w:sz w:val="26"/>
                    <w:szCs w:val="26"/>
                  </w:rPr>
                  <w:t xml:space="preserve"> + 3HCl → AlCl</w:t>
                </w:r>
              </w:sdtContent>
            </w:sdt>
            <w:r>
              <w:rPr>
                <w:rFonts w:ascii="Times New Roman" w:hAnsi="Times New Roman" w:cs="Times New Roman"/>
                <w:sz w:val="26"/>
                <w:szCs w:val="26"/>
                <w:vertAlign w:val="subscript"/>
              </w:rPr>
              <w:t>3</w:t>
            </w:r>
            <w:r>
              <w:rPr>
                <w:rFonts w:ascii="Times New Roman" w:hAnsi="Times New Roman" w:cs="Times New Roman"/>
                <w:sz w:val="26"/>
                <w:szCs w:val="26"/>
              </w:rPr>
              <w:t xml:space="preserve"> + 3H</w:t>
            </w:r>
            <w:r>
              <w:rPr>
                <w:rFonts w:ascii="Times New Roman" w:hAnsi="Times New Roman" w:cs="Times New Roman"/>
                <w:sz w:val="26"/>
                <w:szCs w:val="26"/>
                <w:vertAlign w:val="subscript"/>
              </w:rPr>
              <w:t>2</w:t>
            </w:r>
            <w:r>
              <w:rPr>
                <w:rFonts w:ascii="Times New Roman" w:hAnsi="Times New Roman" w:cs="Times New Roman"/>
                <w:sz w:val="26"/>
                <w:szCs w:val="26"/>
              </w:rPr>
              <w:t>O</w:t>
            </w:r>
          </w:p>
          <w:p w14:paraId="68C3101B" w14:textId="77777777" w:rsidR="00095DB9" w:rsidRDefault="00095DB9" w:rsidP="000B3C84">
            <w:pPr>
              <w:spacing w:before="60" w:after="60" w:line="240" w:lineRule="auto"/>
              <w:jc w:val="both"/>
              <w:rPr>
                <w:rFonts w:ascii="Times New Roman" w:hAnsi="Times New Roman" w:cs="Times New Roman"/>
                <w:sz w:val="26"/>
                <w:szCs w:val="26"/>
              </w:rPr>
            </w:pPr>
            <w:r>
              <w:rPr>
                <w:rFonts w:ascii="Times New Roman" w:hAnsi="Times New Roman" w:cs="Times New Roman"/>
                <w:sz w:val="26"/>
                <w:szCs w:val="26"/>
              </w:rPr>
              <w:t>Mg(OH)</w:t>
            </w:r>
            <w:r>
              <w:rPr>
                <w:rFonts w:ascii="Times New Roman" w:hAnsi="Times New Roman" w:cs="Times New Roman"/>
                <w:sz w:val="26"/>
                <w:szCs w:val="26"/>
                <w:vertAlign w:val="subscript"/>
              </w:rPr>
              <w:t>2</w:t>
            </w:r>
            <w:sdt>
              <w:sdtPr>
                <w:rPr>
                  <w:rFonts w:ascii="Times New Roman" w:hAnsi="Times New Roman" w:cs="Times New Roman"/>
                  <w:sz w:val="26"/>
                  <w:szCs w:val="26"/>
                </w:rPr>
                <w:tag w:val="goog_rdk_4"/>
                <w:id w:val="147469448"/>
              </w:sdtPr>
              <w:sdtContent>
                <w:r>
                  <w:rPr>
                    <w:rFonts w:ascii="Times New Roman" w:eastAsia="Cardo" w:hAnsi="Times New Roman" w:cs="Times New Roman"/>
                    <w:sz w:val="26"/>
                    <w:szCs w:val="26"/>
                  </w:rPr>
                  <w:t xml:space="preserve"> + 2HCl → MgCl</w:t>
                </w:r>
              </w:sdtContent>
            </w:sdt>
            <w:r>
              <w:rPr>
                <w:rFonts w:ascii="Times New Roman" w:hAnsi="Times New Roman" w:cs="Times New Roman"/>
                <w:sz w:val="26"/>
                <w:szCs w:val="26"/>
                <w:vertAlign w:val="subscript"/>
              </w:rPr>
              <w:t>2</w:t>
            </w:r>
            <w:r>
              <w:rPr>
                <w:rFonts w:ascii="Times New Roman" w:hAnsi="Times New Roman" w:cs="Times New Roman"/>
                <w:sz w:val="26"/>
                <w:szCs w:val="26"/>
              </w:rPr>
              <w:t xml:space="preserve"> + 2H</w:t>
            </w:r>
            <w:r>
              <w:rPr>
                <w:rFonts w:ascii="Times New Roman" w:hAnsi="Times New Roman" w:cs="Times New Roman"/>
                <w:sz w:val="26"/>
                <w:szCs w:val="26"/>
                <w:vertAlign w:val="subscript"/>
              </w:rPr>
              <w:t>2</w:t>
            </w:r>
            <w:r>
              <w:rPr>
                <w:rFonts w:ascii="Times New Roman" w:hAnsi="Times New Roman" w:cs="Times New Roman"/>
                <w:sz w:val="26"/>
                <w:szCs w:val="26"/>
              </w:rPr>
              <w:t>O.</w:t>
            </w:r>
          </w:p>
          <w:p w14:paraId="1E4DBBCB" w14:textId="77777777" w:rsidR="00095DB9" w:rsidRDefault="00095DB9" w:rsidP="000B3C84">
            <w:pPr>
              <w:spacing w:after="0" w:line="240" w:lineRule="auto"/>
              <w:rPr>
                <w:rFonts w:ascii="Times New Roman" w:hAnsi="Times New Roman" w:cs="Times New Roman"/>
                <w:sz w:val="26"/>
                <w:szCs w:val="26"/>
              </w:rPr>
            </w:pPr>
          </w:p>
        </w:tc>
        <w:tc>
          <w:tcPr>
            <w:tcW w:w="2776" w:type="dxa"/>
          </w:tcPr>
          <w:p w14:paraId="272A2860" w14:textId="77777777" w:rsidR="00095DB9" w:rsidRDefault="00095DB9" w:rsidP="000B3C84">
            <w:pPr>
              <w:spacing w:before="240" w:after="0" w:line="273" w:lineRule="auto"/>
              <w:jc w:val="center"/>
              <w:rPr>
                <w:rFonts w:ascii="Times New Roman" w:hAnsi="Times New Roman" w:cs="Times New Roman"/>
                <w:sz w:val="26"/>
                <w:szCs w:val="26"/>
              </w:rPr>
            </w:pPr>
            <w:r>
              <w:rPr>
                <w:rFonts w:ascii="Times New Roman" w:hAnsi="Times New Roman" w:cs="Times New Roman"/>
                <w:sz w:val="26"/>
                <w:szCs w:val="26"/>
              </w:rPr>
              <w:t>(0,5đ)</w:t>
            </w:r>
          </w:p>
          <w:p w14:paraId="175BA53F" w14:textId="77777777" w:rsidR="00095DB9" w:rsidRDefault="00095DB9" w:rsidP="000B3C84">
            <w:pPr>
              <w:spacing w:before="240" w:after="0" w:line="273" w:lineRule="auto"/>
              <w:jc w:val="center"/>
              <w:rPr>
                <w:rFonts w:ascii="Times New Roman" w:hAnsi="Times New Roman" w:cs="Times New Roman"/>
                <w:sz w:val="26"/>
                <w:szCs w:val="26"/>
              </w:rPr>
            </w:pPr>
          </w:p>
          <w:p w14:paraId="31DF2878" w14:textId="77777777" w:rsidR="00095DB9" w:rsidRDefault="00095DB9" w:rsidP="000B3C84">
            <w:pPr>
              <w:spacing w:before="240" w:after="0" w:line="273" w:lineRule="auto"/>
              <w:jc w:val="center"/>
              <w:rPr>
                <w:rFonts w:ascii="Times New Roman" w:hAnsi="Times New Roman" w:cs="Times New Roman"/>
                <w:sz w:val="26"/>
                <w:szCs w:val="26"/>
              </w:rPr>
            </w:pPr>
          </w:p>
          <w:p w14:paraId="5920617A" w14:textId="77777777" w:rsidR="00095DB9" w:rsidRDefault="00095DB9" w:rsidP="000B3C84">
            <w:pPr>
              <w:spacing w:before="240" w:after="0" w:line="273" w:lineRule="auto"/>
              <w:jc w:val="center"/>
              <w:rPr>
                <w:rFonts w:ascii="Times New Roman" w:hAnsi="Times New Roman" w:cs="Times New Roman"/>
                <w:sz w:val="26"/>
                <w:szCs w:val="26"/>
              </w:rPr>
            </w:pPr>
            <w:r>
              <w:rPr>
                <w:rFonts w:ascii="Times New Roman" w:hAnsi="Times New Roman" w:cs="Times New Roman"/>
                <w:sz w:val="26"/>
                <w:szCs w:val="26"/>
              </w:rPr>
              <w:t>(0,5đ)</w:t>
            </w:r>
          </w:p>
          <w:p w14:paraId="4A487603" w14:textId="77777777" w:rsidR="00095DB9" w:rsidRDefault="00095DB9" w:rsidP="000B3C84">
            <w:pPr>
              <w:spacing w:after="0" w:line="240" w:lineRule="auto"/>
              <w:jc w:val="center"/>
              <w:rPr>
                <w:rFonts w:ascii="Times New Roman" w:hAnsi="Times New Roman" w:cs="Times New Roman"/>
                <w:sz w:val="26"/>
                <w:szCs w:val="26"/>
              </w:rPr>
            </w:pPr>
          </w:p>
        </w:tc>
      </w:tr>
      <w:tr w:rsidR="00095DB9" w14:paraId="3392D5AA" w14:textId="77777777" w:rsidTr="000B3C84">
        <w:trPr>
          <w:trHeight w:val="984"/>
        </w:trPr>
        <w:tc>
          <w:tcPr>
            <w:tcW w:w="1770" w:type="dxa"/>
          </w:tcPr>
          <w:p w14:paraId="4563B1B8" w14:textId="77777777" w:rsidR="00095DB9" w:rsidRDefault="00095DB9" w:rsidP="000B3C84">
            <w:pPr>
              <w:spacing w:after="0" w:line="240" w:lineRule="auto"/>
              <w:rPr>
                <w:rFonts w:ascii="Times New Roman" w:hAnsi="Times New Roman" w:cs="Times New Roman"/>
                <w:b/>
                <w:sz w:val="26"/>
                <w:szCs w:val="26"/>
              </w:rPr>
            </w:pPr>
            <w:r>
              <w:rPr>
                <w:rFonts w:ascii="Times New Roman" w:hAnsi="Times New Roman" w:cs="Times New Roman"/>
                <w:b/>
                <w:sz w:val="26"/>
                <w:szCs w:val="26"/>
              </w:rPr>
              <w:t>Câu 17</w:t>
            </w:r>
          </w:p>
        </w:tc>
        <w:tc>
          <w:tcPr>
            <w:tcW w:w="6228" w:type="dxa"/>
          </w:tcPr>
          <w:p w14:paraId="1CA5AD3F" w14:textId="77777777" w:rsidR="00095DB9" w:rsidRDefault="00095DB9" w:rsidP="000B3C8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Nâng cao sức khỏe, vệ sinh cá nhân và cơ quan sinh dục đúng cách, tập thể dục thường xuyên, chế độ dinh dưỡng hợp lý nhằm nâng cao sức đề kháng cho cơ thể. </w:t>
            </w:r>
          </w:p>
          <w:p w14:paraId="1AF415B7" w14:textId="77777777" w:rsidR="00095DB9" w:rsidRDefault="00095DB9" w:rsidP="000B3C8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Không sử dụng các chất kích thích, không xem phim </w:t>
            </w:r>
            <w:r>
              <w:rPr>
                <w:rFonts w:ascii="Times New Roman" w:hAnsi="Times New Roman" w:cs="Times New Roman"/>
                <w:sz w:val="26"/>
                <w:szCs w:val="26"/>
              </w:rPr>
              <w:lastRenderedPageBreak/>
              <w:t xml:space="preserve">ảnh, không phù hợp để tránh những ảnh hưởng tiêu cực đến sức khỏe thể chất và tinh thần. </w:t>
            </w:r>
          </w:p>
          <w:p w14:paraId="20F1E06E" w14:textId="77777777" w:rsidR="00095DB9" w:rsidRDefault="00095DB9" w:rsidP="000B3C8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Có hành vi đúng mực với người khác giới, giữ tình bạn trong sáng, giúp đỡ nhau cùng tiến bộ và giảm nguy cơ bị xâm hại. </w:t>
            </w:r>
          </w:p>
          <w:p w14:paraId="7A3B925B" w14:textId="77777777" w:rsidR="00095DB9" w:rsidRDefault="00095DB9" w:rsidP="000B3C84">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Không nên quan hệ tình dục để tránh mang thai ngoài ý muốn, mắc các bệnh lây truyền qua đường sinh dục và vi phạm pháp luật.</w:t>
            </w:r>
          </w:p>
          <w:p w14:paraId="5A6AA850" w14:textId="77777777" w:rsidR="00095DB9" w:rsidRDefault="00095DB9" w:rsidP="000B3C84">
            <w:pPr>
              <w:spacing w:after="0" w:line="240" w:lineRule="auto"/>
              <w:rPr>
                <w:rFonts w:ascii="Times New Roman" w:hAnsi="Times New Roman" w:cs="Times New Roman"/>
                <w:sz w:val="26"/>
                <w:szCs w:val="26"/>
              </w:rPr>
            </w:pPr>
          </w:p>
        </w:tc>
        <w:tc>
          <w:tcPr>
            <w:tcW w:w="2776" w:type="dxa"/>
          </w:tcPr>
          <w:p w14:paraId="48C7FD9F" w14:textId="77777777" w:rsidR="00095DB9" w:rsidRDefault="00095DB9" w:rsidP="000B3C8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lastRenderedPageBreak/>
              <w:t>(0.25đ)</w:t>
            </w:r>
          </w:p>
          <w:p w14:paraId="3B59A091" w14:textId="77777777" w:rsidR="00095DB9" w:rsidRDefault="00095DB9" w:rsidP="000B3C84">
            <w:pPr>
              <w:spacing w:after="0" w:line="240" w:lineRule="auto"/>
              <w:jc w:val="center"/>
              <w:rPr>
                <w:rFonts w:ascii="Times New Roman" w:hAnsi="Times New Roman" w:cs="Times New Roman"/>
                <w:sz w:val="26"/>
                <w:szCs w:val="26"/>
              </w:rPr>
            </w:pPr>
          </w:p>
          <w:p w14:paraId="7871B26A" w14:textId="77777777" w:rsidR="00095DB9" w:rsidRDefault="00095DB9" w:rsidP="000B3C84">
            <w:pPr>
              <w:spacing w:after="0" w:line="240" w:lineRule="auto"/>
              <w:jc w:val="center"/>
              <w:rPr>
                <w:rFonts w:ascii="Times New Roman" w:hAnsi="Times New Roman" w:cs="Times New Roman"/>
                <w:sz w:val="26"/>
                <w:szCs w:val="26"/>
              </w:rPr>
            </w:pPr>
          </w:p>
          <w:p w14:paraId="3CD6813F" w14:textId="77777777" w:rsidR="00095DB9" w:rsidRDefault="00095DB9" w:rsidP="000B3C8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((0.25đ)</w:t>
            </w:r>
          </w:p>
          <w:p w14:paraId="0C2927BB" w14:textId="77777777" w:rsidR="00095DB9" w:rsidRDefault="00095DB9" w:rsidP="000B3C84">
            <w:pPr>
              <w:spacing w:after="0" w:line="240" w:lineRule="auto"/>
              <w:jc w:val="center"/>
              <w:rPr>
                <w:rFonts w:ascii="Times New Roman" w:hAnsi="Times New Roman" w:cs="Times New Roman"/>
                <w:sz w:val="26"/>
                <w:szCs w:val="26"/>
              </w:rPr>
            </w:pPr>
          </w:p>
          <w:p w14:paraId="21E5DC3F" w14:textId="77777777" w:rsidR="00095DB9" w:rsidRDefault="00095DB9" w:rsidP="000B3C84">
            <w:pPr>
              <w:spacing w:after="0" w:line="240" w:lineRule="auto"/>
              <w:jc w:val="center"/>
              <w:rPr>
                <w:rFonts w:ascii="Times New Roman" w:hAnsi="Times New Roman" w:cs="Times New Roman"/>
                <w:sz w:val="26"/>
                <w:szCs w:val="26"/>
              </w:rPr>
            </w:pPr>
          </w:p>
          <w:p w14:paraId="0A3F0FEB" w14:textId="77777777" w:rsidR="00095DB9" w:rsidRDefault="00095DB9" w:rsidP="000B3C84">
            <w:pPr>
              <w:spacing w:after="0" w:line="240" w:lineRule="auto"/>
              <w:jc w:val="center"/>
              <w:rPr>
                <w:rFonts w:ascii="Times New Roman" w:hAnsi="Times New Roman" w:cs="Times New Roman"/>
                <w:sz w:val="26"/>
                <w:szCs w:val="26"/>
              </w:rPr>
            </w:pPr>
          </w:p>
          <w:p w14:paraId="3052523C" w14:textId="77777777" w:rsidR="00095DB9" w:rsidRDefault="00095DB9" w:rsidP="000B3C8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(0.25đ)</w:t>
            </w:r>
          </w:p>
          <w:p w14:paraId="6129938C" w14:textId="77777777" w:rsidR="00095DB9" w:rsidRDefault="00095DB9" w:rsidP="000B3C84">
            <w:pPr>
              <w:spacing w:after="0" w:line="240" w:lineRule="auto"/>
              <w:jc w:val="center"/>
              <w:rPr>
                <w:rFonts w:ascii="Times New Roman" w:hAnsi="Times New Roman" w:cs="Times New Roman"/>
                <w:sz w:val="26"/>
                <w:szCs w:val="26"/>
              </w:rPr>
            </w:pPr>
          </w:p>
          <w:p w14:paraId="130E5434" w14:textId="77777777" w:rsidR="00095DB9" w:rsidRDefault="00095DB9" w:rsidP="000B3C84">
            <w:pPr>
              <w:spacing w:after="0" w:line="240" w:lineRule="auto"/>
              <w:jc w:val="center"/>
              <w:rPr>
                <w:rFonts w:ascii="Times New Roman" w:hAnsi="Times New Roman" w:cs="Times New Roman"/>
                <w:sz w:val="26"/>
                <w:szCs w:val="26"/>
              </w:rPr>
            </w:pPr>
          </w:p>
          <w:p w14:paraId="27C10969" w14:textId="77777777" w:rsidR="00095DB9" w:rsidRDefault="00095DB9" w:rsidP="000B3C8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(0.25đ)</w:t>
            </w:r>
          </w:p>
        </w:tc>
      </w:tr>
      <w:tr w:rsidR="00095DB9" w14:paraId="7838BF4E" w14:textId="77777777" w:rsidTr="000B3C84">
        <w:trPr>
          <w:trHeight w:val="984"/>
        </w:trPr>
        <w:tc>
          <w:tcPr>
            <w:tcW w:w="1770" w:type="dxa"/>
          </w:tcPr>
          <w:p w14:paraId="231BB067" w14:textId="77777777" w:rsidR="00095DB9" w:rsidRDefault="00095DB9" w:rsidP="000B3C84">
            <w:pPr>
              <w:spacing w:after="0" w:line="240" w:lineRule="auto"/>
              <w:rPr>
                <w:rFonts w:ascii="Times New Roman" w:hAnsi="Times New Roman" w:cs="Times New Roman"/>
                <w:b/>
                <w:sz w:val="26"/>
                <w:szCs w:val="26"/>
              </w:rPr>
            </w:pPr>
            <w:r>
              <w:rPr>
                <w:rFonts w:ascii="Times New Roman" w:hAnsi="Times New Roman" w:cs="Times New Roman"/>
                <w:b/>
                <w:sz w:val="26"/>
                <w:szCs w:val="26"/>
              </w:rPr>
              <w:lastRenderedPageBreak/>
              <w:t>Câu 12</w:t>
            </w:r>
          </w:p>
        </w:tc>
        <w:tc>
          <w:tcPr>
            <w:tcW w:w="6228" w:type="dxa"/>
          </w:tcPr>
          <w:p w14:paraId="784B2A7E" w14:textId="77777777" w:rsidR="00095DB9" w:rsidRDefault="00095DB9" w:rsidP="000B3C84">
            <w:pPr>
              <w:spacing w:before="240" w:after="0" w:line="240" w:lineRule="auto"/>
              <w:rPr>
                <w:rFonts w:ascii="Times New Roman" w:hAnsi="Times New Roman" w:cs="Times New Roman"/>
                <w:sz w:val="26"/>
                <w:szCs w:val="26"/>
              </w:rPr>
            </w:pPr>
            <w:r>
              <w:rPr>
                <w:rFonts w:ascii="Times New Roman" w:hAnsi="Times New Roman" w:cs="Times New Roman"/>
                <w:sz w:val="26"/>
                <w:szCs w:val="26"/>
              </w:rPr>
              <w:t>Vì k</w:t>
            </w:r>
            <w:r>
              <w:rPr>
                <w:rFonts w:ascii="Times New Roman" w:hAnsi="Times New Roman" w:cs="Times New Roman"/>
                <w:sz w:val="26"/>
                <w:szCs w:val="26"/>
                <w:highlight w:val="white"/>
              </w:rPr>
              <w:t>hi trồng cây đúng thời vụ, cây trồng sẽ có các nhân tố sinh thái vô sinh như ánh sáng, nhiệt độ, độ ẩm,… phù hợp, giúp cây trồng sinh trưởng và phát triển tốt, có sức sống cao, chống chịu tốt với các điều kiện của môi trường. Nhờ đó, cây trồng sẽ cho năng suất cao.</w:t>
            </w:r>
          </w:p>
        </w:tc>
        <w:tc>
          <w:tcPr>
            <w:tcW w:w="2776" w:type="dxa"/>
          </w:tcPr>
          <w:p w14:paraId="76AA241F" w14:textId="77777777" w:rsidR="00095DB9" w:rsidRDefault="00095DB9" w:rsidP="000B3C84">
            <w:pPr>
              <w:spacing w:after="0" w:line="240" w:lineRule="auto"/>
              <w:jc w:val="center"/>
              <w:rPr>
                <w:rFonts w:ascii="Times New Roman" w:hAnsi="Times New Roman" w:cs="Times New Roman"/>
                <w:sz w:val="26"/>
                <w:szCs w:val="26"/>
              </w:rPr>
            </w:pPr>
            <w:r>
              <w:rPr>
                <w:rFonts w:ascii="Times New Roman" w:hAnsi="Times New Roman" w:cs="Times New Roman"/>
                <w:sz w:val="26"/>
                <w:szCs w:val="26"/>
              </w:rPr>
              <w:t>1đ</w:t>
            </w:r>
          </w:p>
        </w:tc>
      </w:tr>
      <w:tr w:rsidR="00095DB9" w14:paraId="7C054192" w14:textId="77777777" w:rsidTr="000B3C84">
        <w:trPr>
          <w:trHeight w:val="984"/>
        </w:trPr>
        <w:tc>
          <w:tcPr>
            <w:tcW w:w="1770" w:type="dxa"/>
          </w:tcPr>
          <w:p w14:paraId="341011E4" w14:textId="77777777" w:rsidR="00095DB9" w:rsidRDefault="00095DB9" w:rsidP="000B3C84">
            <w:pPr>
              <w:spacing w:after="0" w:line="240" w:lineRule="auto"/>
              <w:rPr>
                <w:rFonts w:ascii="Times New Roman" w:hAnsi="Times New Roman" w:cs="Times New Roman"/>
                <w:b/>
                <w:sz w:val="26"/>
                <w:szCs w:val="26"/>
              </w:rPr>
            </w:pPr>
            <w:r>
              <w:rPr>
                <w:rFonts w:ascii="Times New Roman" w:hAnsi="Times New Roman" w:cs="Times New Roman"/>
                <w:b/>
                <w:sz w:val="26"/>
                <w:szCs w:val="26"/>
              </w:rPr>
              <w:t>Câu 13</w:t>
            </w:r>
          </w:p>
        </w:tc>
        <w:tc>
          <w:tcPr>
            <w:tcW w:w="6228" w:type="dxa"/>
          </w:tcPr>
          <w:p w14:paraId="678B29B9" w14:textId="77777777" w:rsidR="00095DB9" w:rsidRDefault="00095DB9" w:rsidP="000B3C84">
            <w:pPr>
              <w:spacing w:before="240" w:after="0" w:line="240" w:lineRule="auto"/>
              <w:ind w:firstLine="280"/>
              <w:jc w:val="both"/>
              <w:rPr>
                <w:rFonts w:ascii="Times New Roman" w:hAnsi="Times New Roman" w:cs="Times New Roman"/>
                <w:sz w:val="26"/>
                <w:szCs w:val="26"/>
              </w:rPr>
            </w:pPr>
            <w:r>
              <w:rPr>
                <w:rFonts w:ascii="Times New Roman" w:hAnsi="Times New Roman" w:cs="Times New Roman"/>
                <w:sz w:val="26"/>
                <w:szCs w:val="26"/>
              </w:rPr>
              <w:t xml:space="preserve">Quần thể sinh vật là tập hợp các cá thể cùng loài, sinh sống trong một khoảng không gian xác định, ở một thời điểm nhất định và có khả năng sinh sản để tạo thành những thế hệ mới. </w:t>
            </w:r>
          </w:p>
          <w:p w14:paraId="60CC8C80" w14:textId="77777777" w:rsidR="00095DB9" w:rsidRDefault="00095DB9" w:rsidP="000B3C84">
            <w:pPr>
              <w:spacing w:before="240" w:after="0" w:line="240" w:lineRule="auto"/>
              <w:ind w:firstLine="280"/>
              <w:jc w:val="both"/>
              <w:rPr>
                <w:rFonts w:ascii="Times New Roman" w:hAnsi="Times New Roman" w:cs="Times New Roman"/>
                <w:sz w:val="26"/>
                <w:szCs w:val="26"/>
              </w:rPr>
            </w:pPr>
            <w:r>
              <w:rPr>
                <w:rFonts w:ascii="Times New Roman" w:hAnsi="Times New Roman" w:cs="Times New Roman"/>
                <w:b/>
                <w:sz w:val="26"/>
                <w:szCs w:val="26"/>
              </w:rPr>
              <w:t xml:space="preserve">VD: HS cho mỗi vd đúng </w:t>
            </w:r>
          </w:p>
        </w:tc>
        <w:tc>
          <w:tcPr>
            <w:tcW w:w="2776" w:type="dxa"/>
          </w:tcPr>
          <w:p w14:paraId="2236F2BA" w14:textId="77777777" w:rsidR="00095DB9" w:rsidRDefault="00095DB9" w:rsidP="000B3C84">
            <w:pPr>
              <w:spacing w:before="240" w:after="0" w:line="240" w:lineRule="auto"/>
              <w:ind w:firstLine="280"/>
              <w:jc w:val="center"/>
              <w:rPr>
                <w:rFonts w:ascii="Times New Roman" w:hAnsi="Times New Roman" w:cs="Times New Roman"/>
                <w:sz w:val="26"/>
                <w:szCs w:val="26"/>
              </w:rPr>
            </w:pPr>
            <w:r>
              <w:rPr>
                <w:rFonts w:ascii="Times New Roman" w:hAnsi="Times New Roman" w:cs="Times New Roman"/>
                <w:sz w:val="26"/>
                <w:szCs w:val="26"/>
              </w:rPr>
              <w:t>(0.5đ)</w:t>
            </w:r>
          </w:p>
          <w:p w14:paraId="310A9673" w14:textId="77777777" w:rsidR="00095DB9" w:rsidRDefault="00095DB9" w:rsidP="000B3C84">
            <w:pPr>
              <w:spacing w:before="240" w:after="0" w:line="240" w:lineRule="auto"/>
              <w:ind w:firstLine="280"/>
              <w:jc w:val="center"/>
              <w:rPr>
                <w:rFonts w:ascii="Times New Roman" w:hAnsi="Times New Roman" w:cs="Times New Roman"/>
                <w:b/>
                <w:sz w:val="26"/>
                <w:szCs w:val="26"/>
              </w:rPr>
            </w:pPr>
          </w:p>
          <w:p w14:paraId="7E3A7B30" w14:textId="77777777" w:rsidR="00095DB9" w:rsidRDefault="00095DB9" w:rsidP="000B3C84">
            <w:pPr>
              <w:spacing w:before="240" w:after="0" w:line="240" w:lineRule="auto"/>
              <w:ind w:firstLine="280"/>
              <w:jc w:val="center"/>
              <w:rPr>
                <w:rFonts w:ascii="Times New Roman" w:hAnsi="Times New Roman" w:cs="Times New Roman"/>
                <w:sz w:val="26"/>
                <w:szCs w:val="26"/>
              </w:rPr>
            </w:pPr>
            <w:r>
              <w:rPr>
                <w:rFonts w:ascii="Times New Roman" w:hAnsi="Times New Roman" w:cs="Times New Roman"/>
                <w:b/>
                <w:sz w:val="26"/>
                <w:szCs w:val="26"/>
              </w:rPr>
              <w:t>(0.25đ)</w:t>
            </w:r>
          </w:p>
          <w:p w14:paraId="2494D03C" w14:textId="77777777" w:rsidR="00095DB9" w:rsidRDefault="00095DB9" w:rsidP="000B3C84">
            <w:pPr>
              <w:spacing w:after="0" w:line="240" w:lineRule="auto"/>
              <w:jc w:val="center"/>
              <w:rPr>
                <w:rFonts w:ascii="Times New Roman" w:hAnsi="Times New Roman" w:cs="Times New Roman"/>
                <w:sz w:val="26"/>
                <w:szCs w:val="26"/>
              </w:rPr>
            </w:pPr>
          </w:p>
        </w:tc>
      </w:tr>
    </w:tbl>
    <w:p w14:paraId="70B16B95" w14:textId="77777777" w:rsidR="00095DB9" w:rsidRDefault="00095DB9" w:rsidP="00095DB9">
      <w:pPr>
        <w:spacing w:after="0" w:line="240" w:lineRule="auto"/>
        <w:jc w:val="center"/>
        <w:rPr>
          <w:rFonts w:ascii="Times New Roman" w:hAnsi="Times New Roman" w:cs="Times New Roman"/>
          <w:i/>
          <w:sz w:val="26"/>
          <w:szCs w:val="26"/>
        </w:rPr>
      </w:pPr>
      <w:r>
        <w:rPr>
          <w:rFonts w:ascii="Times New Roman" w:hAnsi="Times New Roman" w:cs="Times New Roman"/>
          <w:i/>
          <w:sz w:val="26"/>
          <w:szCs w:val="26"/>
        </w:rPr>
        <w:t>Học sinh làm cách khác, nếu đúng vẫn chấm điểm tối đa</w:t>
      </w:r>
    </w:p>
    <w:p w14:paraId="1173FE7C" w14:textId="77777777" w:rsidR="00095DB9" w:rsidRPr="00095DB9" w:rsidRDefault="00095DB9" w:rsidP="000C3F4B">
      <w:pPr>
        <w:spacing w:after="0" w:line="360" w:lineRule="auto"/>
        <w:jc w:val="center"/>
        <w:rPr>
          <w:rFonts w:ascii="Times New Roman" w:hAnsi="Times New Roman" w:cs="Times New Roman"/>
          <w:i/>
          <w:sz w:val="26"/>
          <w:szCs w:val="26"/>
          <w:lang w:val="vi-VN"/>
        </w:rPr>
      </w:pPr>
    </w:p>
    <w:sectPr w:rsidR="00095DB9" w:rsidRPr="00095DB9">
      <w:pgSz w:w="12240" w:h="15840"/>
      <w:pgMar w:top="810" w:right="810" w:bottom="720" w:left="992"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C9AB" w14:textId="77777777" w:rsidR="005D61D6" w:rsidRDefault="005D61D6">
      <w:pPr>
        <w:spacing w:line="240" w:lineRule="auto"/>
      </w:pPr>
      <w:r>
        <w:separator/>
      </w:r>
    </w:p>
  </w:endnote>
  <w:endnote w:type="continuationSeparator" w:id="0">
    <w:p w14:paraId="3C6F0954" w14:textId="77777777" w:rsidR="005D61D6" w:rsidRDefault="005D61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rd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3E4E8" w14:textId="77777777" w:rsidR="005D61D6" w:rsidRDefault="005D61D6">
      <w:pPr>
        <w:spacing w:after="0"/>
      </w:pPr>
      <w:r>
        <w:separator/>
      </w:r>
    </w:p>
  </w:footnote>
  <w:footnote w:type="continuationSeparator" w:id="0">
    <w:p w14:paraId="0D984CA6" w14:textId="77777777" w:rsidR="005D61D6" w:rsidRDefault="005D61D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B89"/>
    <w:rsid w:val="00095DB9"/>
    <w:rsid w:val="000B2A01"/>
    <w:rsid w:val="000C3F4B"/>
    <w:rsid w:val="000D7816"/>
    <w:rsid w:val="001669F9"/>
    <w:rsid w:val="002565FF"/>
    <w:rsid w:val="003D7466"/>
    <w:rsid w:val="003F186A"/>
    <w:rsid w:val="0048775D"/>
    <w:rsid w:val="005A1067"/>
    <w:rsid w:val="005D61D6"/>
    <w:rsid w:val="00656EA6"/>
    <w:rsid w:val="006A733C"/>
    <w:rsid w:val="007C3B89"/>
    <w:rsid w:val="008954D0"/>
    <w:rsid w:val="008E58B3"/>
    <w:rsid w:val="00A402CE"/>
    <w:rsid w:val="00CD654E"/>
    <w:rsid w:val="00CF1EDA"/>
    <w:rsid w:val="00F64EEE"/>
    <w:rsid w:val="184024DC"/>
    <w:rsid w:val="2AE30D47"/>
    <w:rsid w:val="386C6003"/>
    <w:rsid w:val="6C185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DD94DB"/>
  <w15:docId w15:val="{7A91C271-DB55-4FA6-99B5-67D85989D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uiPriority="10" w:qFormat="1"/>
    <w:lsdException w:name="Default Paragraph Font" w:semiHidden="1" w:uiPriority="1" w:unhideWhenUsed="1" w:qFormat="1"/>
    <w:lsdException w:name="Body Text" w:qFormat="1"/>
    <w:lsdException w:name="Subtitle" w:qFormat="1"/>
    <w:lsdException w:name="Hyperlink" w:semiHidden="1"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sz w:val="28"/>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BodyText">
    <w:name w:val="Body Text"/>
    <w:basedOn w:val="Normal"/>
    <w:link w:val="BodyTextChar"/>
    <w:qFormat/>
    <w:pPr>
      <w:widowControl w:val="0"/>
      <w:shd w:val="clear" w:color="auto" w:fill="FFFFFF"/>
      <w:spacing w:after="0" w:line="271" w:lineRule="auto"/>
      <w:ind w:firstLine="400"/>
    </w:pPr>
    <w:rPr>
      <w:rFonts w:ascii="Segoe UI" w:eastAsia="Segoe UI" w:hAnsi="Segoe UI" w:cs="Segoe UI"/>
      <w:sz w:val="20"/>
      <w:szCs w:val="20"/>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semiHidden/>
    <w:unhideWhenUsed/>
    <w:qFormat/>
    <w:rPr>
      <w:color w:val="0000FF"/>
      <w:u w:val="single"/>
    </w:rPr>
  </w:style>
  <w:style w:type="paragraph" w:styleId="NormalWeb">
    <w:name w:val="Normal (Web)"/>
    <w:basedOn w:val="Normal"/>
    <w:uiPriority w:val="99"/>
    <w:unhideWhenUsed/>
    <w:qFormat/>
    <w:pPr>
      <w:spacing w:before="100" w:beforeAutospacing="1" w:after="100" w:afterAutospacing="1" w:line="240" w:lineRule="auto"/>
    </w:pPr>
    <w:rPr>
      <w:rFonts w:cs="Times New Roman"/>
      <w:sz w:val="24"/>
      <w:szCs w:val="24"/>
    </w:rPr>
  </w:style>
  <w:style w:type="character" w:styleId="Strong">
    <w:name w:val="Strong"/>
    <w:basedOn w:val="DefaultParagraphFont"/>
    <w:uiPriority w:val="22"/>
    <w:qFormat/>
    <w:rPr>
      <w:b/>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qFormat/>
    <w:tblPr>
      <w:tblCellMar>
        <w:top w:w="0" w:type="dxa"/>
        <w:left w:w="0" w:type="dxa"/>
        <w:bottom w:w="0" w:type="dxa"/>
        <w:right w:w="0" w:type="dxa"/>
      </w:tblCellMar>
    </w:tblPr>
  </w:style>
  <w:style w:type="table" w:customStyle="1" w:styleId="TableNormal2">
    <w:name w:val="Table Normal2"/>
    <w:qFormat/>
    <w:tblPr>
      <w:tblCellMar>
        <w:top w:w="0" w:type="dxa"/>
        <w:left w:w="0" w:type="dxa"/>
        <w:bottom w:w="0" w:type="dxa"/>
        <w:right w:w="0" w:type="dxa"/>
      </w:tblCellMar>
    </w:tbl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rPr>
      <w:rFonts w:cstheme="minorBidi"/>
      <w:szCs w:val="22"/>
    </w:rPr>
  </w:style>
  <w:style w:type="character" w:customStyle="1" w:styleId="FooterChar">
    <w:name w:val="Footer Char"/>
    <w:basedOn w:val="DefaultParagraphFont"/>
    <w:link w:val="Footer"/>
    <w:uiPriority w:val="99"/>
    <w:qFormat/>
    <w:rPr>
      <w:rFonts w:cstheme="minorBidi"/>
      <w:szCs w:val="22"/>
    </w:rPr>
  </w:style>
  <w:style w:type="character" w:customStyle="1" w:styleId="BodyTextChar">
    <w:name w:val="Body Text Char"/>
    <w:basedOn w:val="DefaultParagraphFont"/>
    <w:link w:val="BodyText"/>
    <w:qFormat/>
    <w:rPr>
      <w:rFonts w:ascii="Segoe UI" w:eastAsia="Segoe UI" w:hAnsi="Segoe UI" w:cs="Segoe UI"/>
      <w:sz w:val="20"/>
      <w:szCs w:val="20"/>
      <w:shd w:val="clear" w:color="auto" w:fill="FFFFFF"/>
    </w:rPr>
  </w:style>
  <w:style w:type="character" w:customStyle="1" w:styleId="ListParagraphChar">
    <w:name w:val="List Paragraph Char"/>
    <w:basedOn w:val="DefaultParagraphFont"/>
    <w:link w:val="ListParagraph"/>
    <w:uiPriority w:val="34"/>
    <w:qFormat/>
    <w:locked/>
    <w:rPr>
      <w:rFonts w:cstheme="minorBidi"/>
      <w:szCs w:val="22"/>
    </w:rPr>
  </w:style>
  <w:style w:type="character" w:customStyle="1" w:styleId="Vnbnnidung">
    <w:name w:val="Văn bản nội dung_"/>
    <w:basedOn w:val="DefaultParagraphFont"/>
    <w:link w:val="Vnbnnidung0"/>
    <w:qFormat/>
    <w:rPr>
      <w:rFonts w:eastAsia="Times New Roman"/>
    </w:rPr>
  </w:style>
  <w:style w:type="paragraph" w:customStyle="1" w:styleId="Vnbnnidung0">
    <w:name w:val="Văn bản nội dung"/>
    <w:basedOn w:val="Normal"/>
    <w:link w:val="Vnbnnidung"/>
    <w:qFormat/>
    <w:pPr>
      <w:widowControl w:val="0"/>
      <w:spacing w:after="0" w:line="331" w:lineRule="auto"/>
    </w:pPr>
    <w:rPr>
      <w:rFonts w:cs="Times New Roman"/>
      <w:bCs/>
      <w:iCs/>
      <w:szCs w:val="28"/>
    </w:rPr>
  </w:style>
  <w:style w:type="character" w:customStyle="1" w:styleId="Heading2Char">
    <w:name w:val="Heading 2 Char"/>
    <w:basedOn w:val="DefaultParagraphFont"/>
    <w:link w:val="Heading2"/>
    <w:uiPriority w:val="9"/>
    <w:qFormat/>
    <w:rPr>
      <w:b/>
      <w:color w:val="000000" w:themeColor="text1"/>
      <w:sz w:val="26"/>
      <w:szCs w:val="26"/>
    </w:rPr>
  </w:style>
  <w:style w:type="character" w:customStyle="1" w:styleId="Picturecaption">
    <w:name w:val="Picture caption_"/>
    <w:basedOn w:val="DefaultParagraphFont"/>
    <w:link w:val="Picturecaption0"/>
    <w:qFormat/>
    <w:rPr>
      <w:rFonts w:ascii="Arial" w:eastAsia="Arial" w:hAnsi="Arial" w:cs="Arial"/>
      <w:b/>
      <w:sz w:val="14"/>
      <w:szCs w:val="14"/>
      <w:shd w:val="clear" w:color="auto" w:fill="FFFFFF"/>
    </w:rPr>
  </w:style>
  <w:style w:type="paragraph" w:customStyle="1" w:styleId="Picturecaption0">
    <w:name w:val="Picture caption"/>
    <w:basedOn w:val="Normal"/>
    <w:link w:val="Picturecaption"/>
    <w:qFormat/>
    <w:pPr>
      <w:widowControl w:val="0"/>
      <w:shd w:val="clear" w:color="auto" w:fill="FFFFFF"/>
      <w:spacing w:after="0" w:line="240" w:lineRule="auto"/>
    </w:pPr>
    <w:rPr>
      <w:rFonts w:ascii="Arial" w:eastAsia="Arial" w:hAnsi="Arial" w:cs="Arial"/>
      <w:b/>
      <w:iCs/>
      <w:sz w:val="14"/>
      <w:szCs w:val="14"/>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NoSpacing">
    <w:name w:val="No Spacing"/>
    <w:uiPriority w:val="1"/>
    <w:qFormat/>
    <w:pPr>
      <w:spacing w:after="160" w:line="259" w:lineRule="auto"/>
    </w:pPr>
    <w:rPr>
      <w:sz w:val="28"/>
      <w:szCs w:val="22"/>
    </w:rPr>
  </w:style>
  <w:style w:type="table" w:customStyle="1" w:styleId="Style47">
    <w:name w:val="_Style 47"/>
    <w:basedOn w:val="TableNormal"/>
    <w:qFormat/>
    <w:rsid w:val="00095DB9"/>
    <w:tblPr>
      <w:tblInd w:w="0" w:type="nil"/>
    </w:tblPr>
  </w:style>
  <w:style w:type="table" w:customStyle="1" w:styleId="Style48">
    <w:name w:val="_Style 48"/>
    <w:basedOn w:val="TableNormal"/>
    <w:qFormat/>
    <w:rsid w:val="00095DB9"/>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Vh1OEXq5AtnhBVZhOFxN65v6A==">CgMxLjA4AHIhMUdPSjJBUFh1SFZydXE0bzlYNmczTGRHdEUwRENlX1VL</go:docsCustomData>
</go:gDocsCustomXmlDataStorag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818</Words>
  <Characters>4663</Characters>
  <Application>Microsoft Office Word</Application>
  <DocSecurity>0</DocSecurity>
  <Lines>38</Lines>
  <Paragraphs>10</Paragraphs>
  <ScaleCrop>false</ScaleCrop>
  <Company/>
  <LinksUpToDate>false</LinksUpToDate>
  <CharactersWithSpaces>5471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Vương Họa</dc:creator>
  <cp:lastModifiedBy>Thanh Nguyễn Thị</cp:lastModifiedBy>
  <cp:revision>2</cp:revision>
  <dcterms:created xsi:type="dcterms:W3CDTF">2025-03-15T08:58:00Z</dcterms:created>
  <dcterms:modified xsi:type="dcterms:W3CDTF">2025-03-15T08:58:00Z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A9C5CD65D49246C39829206F1322F378_12</vt:lpwstr>
  </property>
</Properties>
</file>